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12" w:rsidRDefault="00A01512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367" w:lineRule="exact"/>
        <w:rPr>
          <w:sz w:val="24"/>
          <w:szCs w:val="24"/>
        </w:rPr>
      </w:pPr>
    </w:p>
    <w:p w:rsidR="00A01512" w:rsidRDefault="002A14A1" w:rsidP="002A14A1">
      <w:pPr>
        <w:spacing w:line="914" w:lineRule="exact"/>
        <w:ind w:right="1166"/>
        <w:jc w:val="center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sz w:val="72"/>
          <w:szCs w:val="72"/>
        </w:rPr>
        <w:t xml:space="preserve">    </w:t>
      </w:r>
      <w:r w:rsidR="002E14FF">
        <w:rPr>
          <w:rFonts w:ascii="宋体" w:eastAsia="宋体" w:hAnsi="宋体" w:cs="宋体" w:hint="eastAsia"/>
          <w:b/>
          <w:bCs/>
          <w:sz w:val="72"/>
          <w:szCs w:val="72"/>
        </w:rPr>
        <w:t>数据迁移</w:t>
      </w: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306" w:lineRule="exact"/>
        <w:rPr>
          <w:sz w:val="24"/>
          <w:szCs w:val="24"/>
        </w:rPr>
      </w:pPr>
    </w:p>
    <w:p w:rsidR="00A01512" w:rsidRDefault="002A14A1" w:rsidP="002A14A1">
      <w:pPr>
        <w:spacing w:line="320" w:lineRule="exact"/>
        <w:ind w:left="264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（请使用浏览器访问在线文档地址）</w:t>
      </w: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00" w:lineRule="exact"/>
        <w:rPr>
          <w:sz w:val="24"/>
          <w:szCs w:val="24"/>
        </w:rPr>
      </w:pPr>
    </w:p>
    <w:p w:rsidR="00A01512" w:rsidRDefault="00A01512">
      <w:pPr>
        <w:spacing w:line="250" w:lineRule="exact"/>
        <w:rPr>
          <w:sz w:val="24"/>
          <w:szCs w:val="24"/>
        </w:rPr>
      </w:pPr>
    </w:p>
    <w:p w:rsidR="00A01512" w:rsidRDefault="002A14A1">
      <w:pPr>
        <w:tabs>
          <w:tab w:val="left" w:pos="3840"/>
        </w:tabs>
        <w:spacing w:line="340" w:lineRule="exact"/>
        <w:ind w:left="360"/>
        <w:rPr>
          <w:rFonts w:hint="eastAsia"/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应用名称：</w:t>
      </w:r>
      <w:r>
        <w:rPr>
          <w:sz w:val="20"/>
          <w:szCs w:val="20"/>
        </w:rPr>
        <w:tab/>
      </w:r>
      <w:r w:rsidR="002E14FF">
        <w:rPr>
          <w:rFonts w:ascii="宋体" w:eastAsia="宋体" w:hAnsi="宋体" w:cs="宋体" w:hint="eastAsia"/>
          <w:b/>
          <w:bCs/>
          <w:sz w:val="28"/>
          <w:szCs w:val="28"/>
        </w:rPr>
        <w:t>数据迁移</w:t>
      </w:r>
    </w:p>
    <w:p w:rsidR="00A01512" w:rsidRDefault="002A14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1120140</wp:posOffset>
            </wp:positionH>
            <wp:positionV relativeFrom="paragraph">
              <wp:posOffset>-7620</wp:posOffset>
            </wp:positionV>
            <wp:extent cx="32639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12" w:rsidRDefault="00A01512">
      <w:pPr>
        <w:spacing w:line="273" w:lineRule="exact"/>
        <w:rPr>
          <w:sz w:val="24"/>
          <w:szCs w:val="24"/>
        </w:rPr>
      </w:pPr>
    </w:p>
    <w:p w:rsidR="00A01512" w:rsidRDefault="00F1581C">
      <w:pPr>
        <w:spacing w:line="356" w:lineRule="exact"/>
        <w:ind w:left="360"/>
        <w:rPr>
          <w:rFonts w:ascii="Calibri" w:eastAsia="Calibri" w:hAnsi="Calibri" w:cs="Calibri"/>
          <w:color w:val="800080"/>
          <w:sz w:val="28"/>
          <w:szCs w:val="28"/>
        </w:rPr>
      </w:pPr>
      <w:hyperlink r:id="rId7"/>
      <w:r w:rsidR="002A14A1">
        <w:rPr>
          <w:rFonts w:ascii="宋体" w:eastAsia="宋体" w:hAnsi="宋体" w:cs="宋体"/>
          <w:b/>
          <w:bCs/>
          <w:color w:val="000000"/>
          <w:sz w:val="28"/>
          <w:szCs w:val="28"/>
        </w:rPr>
        <w:t>文档地址：</w:t>
      </w:r>
      <w:r w:rsidR="002E14FF" w:rsidRPr="002E14FF">
        <w:t>https://support.huaweicloud.com/migration-dcs/dcs-migrate-demo01.html</w:t>
      </w: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93" w:lineRule="exact"/>
        <w:rPr>
          <w:sz w:val="20"/>
          <w:szCs w:val="20"/>
        </w:rPr>
      </w:pPr>
    </w:p>
    <w:p w:rsidR="00A01512" w:rsidRDefault="002A14A1">
      <w:pPr>
        <w:spacing w:line="356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文档发布者：</w:t>
      </w:r>
      <w:r>
        <w:rPr>
          <w:rFonts w:asciiTheme="minorEastAsia" w:hAnsiTheme="minorEastAsia" w:cs="Calibri" w:hint="eastAsia"/>
          <w:sz w:val="28"/>
          <w:szCs w:val="28"/>
        </w:rPr>
        <w:t>zmera</w:t>
      </w:r>
    </w:p>
    <w:p w:rsidR="00A01512" w:rsidRDefault="00A01512">
      <w:pPr>
        <w:spacing w:line="276" w:lineRule="exact"/>
        <w:rPr>
          <w:sz w:val="20"/>
          <w:szCs w:val="20"/>
        </w:rPr>
      </w:pPr>
    </w:p>
    <w:p w:rsidR="00A01512" w:rsidRDefault="002A14A1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更新时间：</w:t>
      </w:r>
      <w:r w:rsidR="002E14FF">
        <w:rPr>
          <w:rFonts w:ascii="宋体" w:eastAsia="宋体" w:hAnsi="宋体" w:cs="宋体" w:hint="eastAsia"/>
          <w:sz w:val="28"/>
          <w:szCs w:val="28"/>
        </w:rPr>
        <w:t>2</w:t>
      </w:r>
      <w:r w:rsidR="002E14FF">
        <w:rPr>
          <w:rFonts w:ascii="宋体" w:eastAsia="宋体" w:hAnsi="宋体" w:cs="宋体"/>
          <w:sz w:val="28"/>
          <w:szCs w:val="28"/>
        </w:rPr>
        <w:t>019-7-18</w:t>
      </w:r>
    </w:p>
    <w:p w:rsidR="00A01512" w:rsidRDefault="00A01512">
      <w:pPr>
        <w:spacing w:line="298" w:lineRule="exact"/>
        <w:rPr>
          <w:sz w:val="20"/>
          <w:szCs w:val="20"/>
        </w:rPr>
      </w:pPr>
    </w:p>
    <w:p w:rsidR="00A01512" w:rsidRDefault="002A14A1">
      <w:pPr>
        <w:spacing w:line="356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技术支持：</w:t>
      </w:r>
      <w:r w:rsidR="002E14FF">
        <w:rPr>
          <w:rFonts w:asciiTheme="minorEastAsia" w:hAnsiTheme="minorEastAsia" w:cs="Calibri"/>
          <w:sz w:val="28"/>
          <w:szCs w:val="28"/>
        </w:rPr>
        <w:t>17601011361</w:t>
      </w:r>
      <w:bookmarkStart w:id="1" w:name="_GoBack"/>
      <w:bookmarkEnd w:id="1"/>
    </w:p>
    <w:p w:rsidR="00A01512" w:rsidRDefault="00A01512">
      <w:pPr>
        <w:spacing w:line="20" w:lineRule="exact"/>
        <w:rPr>
          <w:sz w:val="20"/>
          <w:szCs w:val="20"/>
        </w:rPr>
      </w:pPr>
    </w:p>
    <w:p w:rsidR="00A01512" w:rsidRDefault="00A01512">
      <w:pPr>
        <w:sectPr w:rsidR="00A0151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2A14A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2010410</wp:posOffset>
            </wp:positionH>
            <wp:positionV relativeFrom="paragraph">
              <wp:posOffset>8602</wp:posOffset>
            </wp:positionV>
            <wp:extent cx="1702435" cy="1130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200" w:lineRule="exact"/>
        <w:rPr>
          <w:sz w:val="20"/>
          <w:szCs w:val="20"/>
        </w:rPr>
      </w:pPr>
    </w:p>
    <w:p w:rsidR="00A01512" w:rsidRDefault="00A01512">
      <w:pPr>
        <w:spacing w:line="328" w:lineRule="exact"/>
        <w:rPr>
          <w:sz w:val="20"/>
          <w:szCs w:val="20"/>
        </w:rPr>
      </w:pPr>
    </w:p>
    <w:p w:rsidR="00A01512" w:rsidRDefault="002A14A1" w:rsidP="002A14A1">
      <w:pPr>
        <w:tabs>
          <w:tab w:val="left" w:pos="4722"/>
        </w:tabs>
        <w:ind w:firstLineChars="700" w:firstLine="1470"/>
        <w:rPr>
          <w:sz w:val="20"/>
          <w:szCs w:val="20"/>
        </w:rPr>
      </w:pPr>
      <w:r>
        <w:rPr>
          <w:rFonts w:ascii="宋体" w:eastAsia="宋体" w:hAnsi="宋体" w:cs="宋体" w:hint="eastAsia"/>
          <w:sz w:val="21"/>
          <w:szCs w:val="21"/>
        </w:rPr>
        <w:t>北京子铭时代科技发展有限公司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|</w:t>
      </w:r>
      <w:r>
        <w:rPr>
          <w:sz w:val="20"/>
          <w:szCs w:val="20"/>
        </w:rPr>
        <w:tab/>
        <w:t xml:space="preserve">   </w:t>
      </w:r>
      <w:r>
        <w:rPr>
          <w:rFonts w:asciiTheme="minorEastAsia" w:hAnsiTheme="minorEastAsia" w:cs="Calibri" w:hint="eastAsia"/>
          <w:sz w:val="20"/>
          <w:szCs w:val="20"/>
        </w:rPr>
        <w:t>www.zmera.com</w:t>
      </w:r>
    </w:p>
    <w:sectPr w:rsidR="00A01512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1C" w:rsidRDefault="00F1581C" w:rsidP="002E14FF">
      <w:r>
        <w:separator/>
      </w:r>
    </w:p>
  </w:endnote>
  <w:endnote w:type="continuationSeparator" w:id="0">
    <w:p w:rsidR="00F1581C" w:rsidRDefault="00F1581C" w:rsidP="002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1C" w:rsidRDefault="00F1581C" w:rsidP="002E14FF">
      <w:r>
        <w:separator/>
      </w:r>
    </w:p>
  </w:footnote>
  <w:footnote w:type="continuationSeparator" w:id="0">
    <w:p w:rsidR="00F1581C" w:rsidRDefault="00F1581C" w:rsidP="002E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12"/>
    <w:rsid w:val="002A14A1"/>
    <w:rsid w:val="002E14FF"/>
    <w:rsid w:val="00A01512"/>
    <w:rsid w:val="00F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B93ED"/>
  <w15:docId w15:val="{DFFA0104-9285-4CDC-8CEF-D1385B5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4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docs.websoft9.com/simple/bt-image-g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乾微 张</cp:lastModifiedBy>
  <cp:revision>3</cp:revision>
  <dcterms:created xsi:type="dcterms:W3CDTF">2019-07-17T11:07:00Z</dcterms:created>
  <dcterms:modified xsi:type="dcterms:W3CDTF">2019-07-18T07:33:00Z</dcterms:modified>
</cp:coreProperties>
</file>