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19" w:rsidRDefault="00721DAC" w:rsidP="0084356C">
      <w:pPr>
        <w:spacing w:line="360" w:lineRule="auto"/>
        <w:rPr>
          <w:b/>
          <w:sz w:val="36"/>
        </w:rPr>
        <w:sectPr w:rsidR="00DF1819" w:rsidSect="00DF181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77410" wp14:editId="203C4F46">
                <wp:simplePos x="0" y="0"/>
                <wp:positionH relativeFrom="margin">
                  <wp:posOffset>624840</wp:posOffset>
                </wp:positionH>
                <wp:positionV relativeFrom="paragraph">
                  <wp:posOffset>3571875</wp:posOffset>
                </wp:positionV>
                <wp:extent cx="4443095" cy="1965325"/>
                <wp:effectExtent l="0" t="0" r="0" b="0"/>
                <wp:wrapSquare wrapText="bothSides"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1819" w:rsidRDefault="0084356C" w:rsidP="00947723">
                            <w:pPr>
                              <w:pStyle w:val="af"/>
                              <w:jc w:val="center"/>
                              <w:rPr>
                                <w:rFonts w:ascii="华文细黑" w:eastAsia="华文细黑" w:hAnsi="华文细黑" w:cs="Arial"/>
                                <w:b/>
                                <w:bCs/>
                                <w:color w:val="CC9900"/>
                                <w:sz w:val="56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Arial" w:hint="eastAsia"/>
                                <w:b/>
                                <w:bCs/>
                                <w:color w:val="CC9900"/>
                                <w:sz w:val="56"/>
                                <w:szCs w:val="84"/>
                                <w:lang w:val="en-US" w:eastAsia="zh-CN"/>
                              </w:rPr>
                              <w:t>安</w:t>
                            </w:r>
                            <w:proofErr w:type="gramStart"/>
                            <w:r>
                              <w:rPr>
                                <w:rFonts w:ascii="华文细黑" w:eastAsia="华文细黑" w:hAnsi="华文细黑" w:cs="Arial" w:hint="eastAsia"/>
                                <w:b/>
                                <w:bCs/>
                                <w:color w:val="CC9900"/>
                                <w:sz w:val="56"/>
                                <w:szCs w:val="84"/>
                                <w:lang w:val="en-US" w:eastAsia="zh-CN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ascii="华文细黑" w:eastAsia="华文细黑" w:hAnsi="华文细黑" w:cs="Arial" w:hint="eastAsia"/>
                                <w:b/>
                                <w:bCs/>
                                <w:color w:val="CC9900"/>
                                <w:sz w:val="56"/>
                                <w:szCs w:val="84"/>
                                <w:lang w:val="en-US" w:eastAsia="zh-CN"/>
                              </w:rPr>
                              <w:t>亚太</w:t>
                            </w:r>
                          </w:p>
                          <w:p w:rsidR="0084356C" w:rsidRPr="00947723" w:rsidRDefault="0084356C" w:rsidP="00947723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Arial" w:hint="eastAsia"/>
                                <w:b/>
                                <w:bCs/>
                                <w:color w:val="CC9900"/>
                                <w:sz w:val="56"/>
                                <w:szCs w:val="84"/>
                                <w:lang w:val="en-US" w:eastAsia="zh-CN"/>
                              </w:rPr>
                              <w:t>正版用户技术支持服务包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7410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49.2pt;margin-top:281.25pt;width:349.85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" filled="f" stroked="f">
                <v:textbox>
                  <w:txbxContent>
                    <w:p w:rsidR="00DF1819" w:rsidRDefault="0084356C" w:rsidP="00947723">
                      <w:pPr>
                        <w:pStyle w:val="af"/>
                        <w:jc w:val="center"/>
                        <w:rPr>
                          <w:rFonts w:ascii="华文细黑" w:eastAsia="华文细黑" w:hAnsi="华文细黑" w:cs="Arial"/>
                          <w:b/>
                          <w:bCs/>
                          <w:color w:val="CC9900"/>
                          <w:sz w:val="56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ascii="华文细黑" w:eastAsia="华文细黑" w:hAnsi="华文细黑" w:cs="Arial" w:hint="eastAsia"/>
                          <w:b/>
                          <w:bCs/>
                          <w:color w:val="CC9900"/>
                          <w:sz w:val="56"/>
                          <w:szCs w:val="84"/>
                          <w:lang w:val="en-US" w:eastAsia="zh-CN"/>
                        </w:rPr>
                        <w:t>安</w:t>
                      </w:r>
                      <w:proofErr w:type="gramStart"/>
                      <w:r>
                        <w:rPr>
                          <w:rFonts w:ascii="华文细黑" w:eastAsia="华文细黑" w:hAnsi="华文细黑" w:cs="Arial" w:hint="eastAsia"/>
                          <w:b/>
                          <w:bCs/>
                          <w:color w:val="CC9900"/>
                          <w:sz w:val="56"/>
                          <w:szCs w:val="84"/>
                          <w:lang w:val="en-US" w:eastAsia="zh-CN"/>
                        </w:rPr>
                        <w:t>世</w:t>
                      </w:r>
                      <w:proofErr w:type="gramEnd"/>
                      <w:r>
                        <w:rPr>
                          <w:rFonts w:ascii="华文细黑" w:eastAsia="华文细黑" w:hAnsi="华文细黑" w:cs="Arial" w:hint="eastAsia"/>
                          <w:b/>
                          <w:bCs/>
                          <w:color w:val="CC9900"/>
                          <w:sz w:val="56"/>
                          <w:szCs w:val="84"/>
                          <w:lang w:val="en-US" w:eastAsia="zh-CN"/>
                        </w:rPr>
                        <w:t>亚太</w:t>
                      </w:r>
                    </w:p>
                    <w:p w:rsidR="0084356C" w:rsidRPr="00947723" w:rsidRDefault="0084356C" w:rsidP="00947723">
                      <w:pPr>
                        <w:pStyle w:val="af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ascii="华文细黑" w:eastAsia="华文细黑" w:hAnsi="华文细黑" w:cs="Arial" w:hint="eastAsia"/>
                          <w:b/>
                          <w:bCs/>
                          <w:color w:val="CC9900"/>
                          <w:sz w:val="56"/>
                          <w:szCs w:val="84"/>
                          <w:lang w:val="en-US" w:eastAsia="zh-CN"/>
                        </w:rPr>
                        <w:t>正版用户技术支持服务包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69C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B9F284" wp14:editId="2C9993BC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7249267" cy="9144000"/>
                <wp:effectExtent l="0" t="0" r="0" b="1905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9267" cy="9144000"/>
                          <a:chOff x="0" y="0"/>
                          <a:chExt cx="7249267" cy="9144000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0"/>
                            <a:ext cx="7249267" cy="9144000"/>
                            <a:chOff x="0" y="0"/>
                            <a:chExt cx="7249267" cy="9144000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8" name="矩形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819" w:rsidRDefault="00DF1819" w:rsidP="00DF18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组合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4425" y="0"/>
                                <a:ext cx="1933575" cy="5031740"/>
                                <a:chOff x="0" y="0"/>
                                <a:chExt cx="1792824" cy="5031949"/>
                              </a:xfrm>
                            </wpg:grpSpPr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70994"/>
                                  <a:ext cx="1790406" cy="136095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CCC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2824" cy="3678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746"/>
                                  <a:ext cx="316169" cy="4650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-32499" y="33077"/>
                                  <a:ext cx="381168" cy="31616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文本框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975" y="6800850"/>
                              <a:ext cx="3258292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1819" w:rsidRDefault="00DF1819" w:rsidP="00DF1819">
                                <w:pPr>
                                  <w:ind w:firstLineChars="540" w:firstLine="1084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</w:rPr>
                                  <w:t>广州</w:t>
                                </w:r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安</w:t>
                                </w:r>
                                <w:proofErr w:type="gramStart"/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世</w:t>
                                </w:r>
                                <w:proofErr w:type="gramEnd"/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亞太（</w:t>
                                </w:r>
                                <w:r>
                                  <w:rPr>
                                    <w:rFonts w:ascii="Arial" w:eastAsia="PMingLiU" w:hAnsi="Arial" w:cs="Arial"/>
                                    <w:b/>
                                    <w:sz w:val="20"/>
                                    <w:lang w:eastAsia="zh-TW"/>
                                  </w:rPr>
                                  <w:t xml:space="preserve">PERA </w:t>
                                </w:r>
                                <w:proofErr w:type="spellStart"/>
                                <w:r w:rsidRPr="0024794E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</w:rPr>
                                  <w:t>GuangZhou</w:t>
                                </w:r>
                                <w:proofErr w:type="spellEnd"/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）</w:t>
                                </w:r>
                              </w:p>
                              <w:p w:rsidR="00DF1819" w:rsidRDefault="00DF1819" w:rsidP="00DF181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ab/>
                                  <w:t>86</w:t>
                                </w:r>
                                <w:r w:rsidRPr="00314FF8"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>20-38682890</w:t>
                                </w:r>
                              </w:p>
                              <w:p w:rsidR="00DF1819" w:rsidRDefault="00DF1819" w:rsidP="00DF181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ab/>
                                  <w:t>Info@peraglobal.com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DF1819" w:rsidRPr="0084356C" w:rsidRDefault="0084356C" w:rsidP="00DF1819">
                                <w:pPr>
                                  <w:ind w:left="720" w:firstLine="36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>www.peraglobal.com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图片 17" descr="安世亚太logo标准组合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075" y="7810500"/>
                            <a:ext cx="16002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B9F284" id="组合 46" o:spid="_x0000_s1027" style="position:absolute;left:0;text-align:left;margin-left:-9pt;margin-top:24pt;width:570.8pt;height:10in;z-index:251657216" coordsize="72492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">
                <v:group id="组合 45" o:spid="_x0000_s1028" style="position:absolute;width:72492;height:91440" coordsize="72492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组合 44" o:spid="_x0000_s1029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矩形 8" o:spid="_x0000_s1030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v:textbox>
                        <w:txbxContent>
                          <w:p w:rsidR="00DF1819" w:rsidRDefault="00DF1819" w:rsidP="00DF18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group id="组合 9" o:spid="_x0000_s1031" style="position:absolute;left:49244;width:19336;height:50317" coordsize="17928,5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8" o:spid="_x0000_s1032" style="position:absolute;top:36709;width:17904;height:1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" fillcolor="#ccc" stroked="f">
                        <v:fill rotate="t" focus="100%" type="gradient"/>
                        <v:shadow color="#ccc"/>
                        <v:textbox inset="2.88pt,2.88pt,2.88pt,2.88pt"/>
                      </v:rect>
                      <v:rect id="Rectangle 9" o:spid="_x0000_s1033" style="position:absolute;width:17928;height:3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" fillcolor="#ccc" stroked="f">
                        <v:shadow color="#ccc"/>
                        <v:textbox inset="2.88pt,2.88pt,2.88pt,2.88pt"/>
                      </v:rect>
                      <v:rect id="Rectangle 10" o:spid="_x0000_s1034" style="position:absolute;top:3817;width:3161;height:4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" stroked="f">
                        <v:shadow color="#ccc"/>
                        <v:textbox inset="2.88pt,2.88pt,2.88pt,2.88pt"/>
                      </v:re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1" o:spid="_x0000_s1035" type="#_x0000_t6" style="position:absolute;left:-325;top:330;width:3812;height:3161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" fillcolor="black" stroked="f">
                        <v:shadow color="#ccc"/>
                        <v:textbox inset="2.88pt,2.88pt,2.88pt,2.88pt"/>
                      </v:shape>
                    </v:group>
                  </v:group>
                  <v:shape id="文本框 16" o:spid="_x0000_s1036" type="#_x0000_t202" style="position:absolute;left:39909;top:68008;width:3258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DF1819" w:rsidRDefault="00DF1819" w:rsidP="00DF1819">
                          <w:pPr>
                            <w:ind w:firstLineChars="540" w:firstLine="1084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sz w:val="20"/>
                            </w:rPr>
                            <w:t>广州</w:t>
                          </w:r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安</w:t>
                          </w:r>
                          <w:proofErr w:type="gramStart"/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世</w:t>
                          </w:r>
                          <w:proofErr w:type="gramEnd"/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亞太（</w:t>
                          </w:r>
                          <w:r>
                            <w:rPr>
                              <w:rFonts w:ascii="Arial" w:eastAsia="PMingLiU" w:hAnsi="Arial" w:cs="Arial"/>
                              <w:b/>
                              <w:sz w:val="20"/>
                              <w:lang w:eastAsia="zh-TW"/>
                            </w:rPr>
                            <w:t xml:space="preserve">PERA </w:t>
                          </w:r>
                          <w:proofErr w:type="spellStart"/>
                          <w:r w:rsidRPr="0024794E">
                            <w:rPr>
                              <w:rFonts w:ascii="Arial" w:hAnsi="Arial" w:cs="Arial" w:hint="eastAsia"/>
                              <w:b/>
                              <w:sz w:val="20"/>
                            </w:rPr>
                            <w:t>GuangZhou</w:t>
                          </w:r>
                          <w:proofErr w:type="spellEnd"/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）</w:t>
                          </w:r>
                        </w:p>
                        <w:p w:rsidR="00DF1819" w:rsidRDefault="00DF1819" w:rsidP="00DF1819">
                          <w:pPr>
                            <w:tabs>
                              <w:tab w:val="left" w:pos="1080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ab/>
                            <w:t>86</w:t>
                          </w:r>
                          <w:r w:rsidRPr="00314FF8"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>20-38682890</w:t>
                          </w:r>
                        </w:p>
                        <w:p w:rsidR="00DF1819" w:rsidRDefault="00DF1819" w:rsidP="00DF1819">
                          <w:pPr>
                            <w:tabs>
                              <w:tab w:val="left" w:pos="1080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ab/>
                            <w:t>Info@peraglobal.com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DF1819" w:rsidRPr="0084356C" w:rsidRDefault="0084356C" w:rsidP="00DF1819">
                          <w:pPr>
                            <w:ind w:left="720" w:firstLine="3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>www.peraglobal.com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7" o:spid="_x0000_s1037" type="#_x0000_t75" alt="安世亚太logo标准组合" style="position:absolute;left:47910;top:78105;width:16002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">
                  <v:imagedata r:id="rId10" o:title="安世亚太logo标准组合"/>
                </v:shape>
              </v:group>
            </w:pict>
          </mc:Fallback>
        </mc:AlternateContent>
      </w:r>
    </w:p>
    <w:p w:rsidR="0084356C" w:rsidRDefault="0084356C" w:rsidP="0084356C"/>
    <w:p w:rsidR="00C714D2" w:rsidRPr="00B54810" w:rsidRDefault="0084356C" w:rsidP="0084356C">
      <w:pPr>
        <w:pStyle w:val="1"/>
        <w:rPr>
          <w:sz w:val="28"/>
          <w:szCs w:val="28"/>
        </w:rPr>
      </w:pPr>
      <w:bookmarkStart w:id="0" w:name="_Toc491436506"/>
      <w:r>
        <w:rPr>
          <w:rFonts w:hint="eastAsia"/>
        </w:rPr>
        <w:t>1</w:t>
      </w:r>
      <w:r>
        <w:rPr>
          <w:rFonts w:hint="eastAsia"/>
        </w:rPr>
        <w:t>、正版用户技术支持服务包</w:t>
      </w:r>
      <w:bookmarkEnd w:id="0"/>
    </w:p>
    <w:p w:rsidR="00957C2F" w:rsidRPr="00957C2F" w:rsidRDefault="00327047" w:rsidP="00957C2F">
      <w:pPr>
        <w:widowControl/>
        <w:spacing w:line="480" w:lineRule="auto"/>
        <w:ind w:firstLineChars="200" w:firstLine="480"/>
        <w:jc w:val="left"/>
        <w:rPr>
          <w:sz w:val="24"/>
          <w:szCs w:val="24"/>
        </w:rPr>
      </w:pPr>
      <w:r w:rsidRPr="00957C2F">
        <w:rPr>
          <w:rFonts w:hint="eastAsia"/>
          <w:sz w:val="24"/>
          <w:szCs w:val="24"/>
        </w:rPr>
        <w:t>为了更好的支持安</w:t>
      </w:r>
      <w:proofErr w:type="gramStart"/>
      <w:r w:rsidRPr="00957C2F">
        <w:rPr>
          <w:rFonts w:hint="eastAsia"/>
          <w:sz w:val="24"/>
          <w:szCs w:val="24"/>
        </w:rPr>
        <w:t>世</w:t>
      </w:r>
      <w:proofErr w:type="gramEnd"/>
      <w:r w:rsidRPr="00957C2F">
        <w:rPr>
          <w:rFonts w:hint="eastAsia"/>
          <w:sz w:val="24"/>
          <w:szCs w:val="24"/>
        </w:rPr>
        <w:t>亚太与</w:t>
      </w:r>
      <w:r w:rsidRPr="00957C2F">
        <w:rPr>
          <w:rFonts w:hint="eastAsia"/>
          <w:sz w:val="24"/>
          <w:szCs w:val="24"/>
        </w:rPr>
        <w:t>ANSYS</w:t>
      </w:r>
      <w:r w:rsidRPr="00957C2F">
        <w:rPr>
          <w:rFonts w:hint="eastAsia"/>
          <w:sz w:val="24"/>
          <w:szCs w:val="24"/>
        </w:rPr>
        <w:t>的正版用户，让用户能够真正的用好</w:t>
      </w:r>
      <w:r w:rsidR="00957C2F" w:rsidRPr="00957C2F">
        <w:rPr>
          <w:rFonts w:hint="eastAsia"/>
          <w:sz w:val="24"/>
          <w:szCs w:val="24"/>
        </w:rPr>
        <w:t>仿真工具</w:t>
      </w:r>
      <w:r w:rsidRPr="00957C2F">
        <w:rPr>
          <w:rFonts w:hint="eastAsia"/>
          <w:sz w:val="24"/>
          <w:szCs w:val="24"/>
        </w:rPr>
        <w:t>并</w:t>
      </w:r>
      <w:r w:rsidR="00957C2F" w:rsidRPr="00957C2F">
        <w:rPr>
          <w:rFonts w:hint="eastAsia"/>
          <w:sz w:val="24"/>
          <w:szCs w:val="24"/>
        </w:rPr>
        <w:t>使企业</w:t>
      </w:r>
      <w:r w:rsidRPr="00957C2F">
        <w:rPr>
          <w:rFonts w:hint="eastAsia"/>
          <w:sz w:val="24"/>
          <w:szCs w:val="24"/>
        </w:rPr>
        <w:t>受益于仿真</w:t>
      </w:r>
      <w:r w:rsidR="00957C2F" w:rsidRPr="00957C2F">
        <w:rPr>
          <w:rFonts w:hint="eastAsia"/>
          <w:sz w:val="24"/>
          <w:szCs w:val="24"/>
        </w:rPr>
        <w:t>技术给研发过程带来的技术增值效益，安世亚太公司推出面向正版</w:t>
      </w:r>
      <w:r w:rsidR="00957C2F" w:rsidRPr="00957C2F">
        <w:rPr>
          <w:rFonts w:hint="eastAsia"/>
          <w:sz w:val="24"/>
          <w:szCs w:val="24"/>
        </w:rPr>
        <w:t>ANSYS</w:t>
      </w:r>
      <w:r w:rsidR="00957C2F" w:rsidRPr="00957C2F">
        <w:rPr>
          <w:rFonts w:hint="eastAsia"/>
          <w:sz w:val="24"/>
          <w:szCs w:val="24"/>
        </w:rPr>
        <w:t>用户的“技术支持服务包”。</w:t>
      </w:r>
    </w:p>
    <w:p w:rsidR="00957C2F" w:rsidRDefault="00957C2F" w:rsidP="00327047">
      <w:pPr>
        <w:widowControl/>
        <w:spacing w:line="480" w:lineRule="auto"/>
        <w:ind w:firstLineChars="200" w:firstLine="560"/>
        <w:jc w:val="left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A7437D" w:rsidTr="00A7437D">
        <w:tc>
          <w:tcPr>
            <w:tcW w:w="5000" w:type="pct"/>
          </w:tcPr>
          <w:p w:rsidR="00A7437D" w:rsidRPr="00BF5237" w:rsidRDefault="00A7437D" w:rsidP="00BF5237">
            <w:pPr>
              <w:widowControl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F5237">
              <w:rPr>
                <w:rFonts w:hint="eastAsia"/>
                <w:b/>
                <w:sz w:val="28"/>
                <w:szCs w:val="28"/>
              </w:rPr>
              <w:t>“正版用户技术支持服务包”包含内容</w:t>
            </w: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BF5237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无软件版本升级服务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BF5237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一年有效期内，对于甲方所提出的技术请求，乙方通过电话、传真、电子邮件、公司互联网主页信息发布等方式向甲方提供远程咨询，乙方保证一个工作日内响应。需要现场技术支持的，可以提前预约；</w:t>
            </w:r>
          </w:p>
          <w:p w:rsidR="00A7437D" w:rsidRPr="00015751" w:rsidRDefault="00A7437D" w:rsidP="00BF5237">
            <w:pPr>
              <w:rPr>
                <w:sz w:val="24"/>
                <w:szCs w:val="24"/>
              </w:rPr>
            </w:pP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BF5237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在一年有效期内，甲方在软件使用过程中若发现软件出现异常，甲方可以及时寻求乙方的技术支持并协商解决；</w:t>
            </w:r>
          </w:p>
          <w:p w:rsidR="00A7437D" w:rsidRPr="00015751" w:rsidRDefault="00A7437D" w:rsidP="00BF5237">
            <w:pPr>
              <w:rPr>
                <w:sz w:val="24"/>
                <w:szCs w:val="24"/>
              </w:rPr>
            </w:pP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BF5237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在一年有效期内，甲方在软件使用过程中若发现软件出现异常，甲方可以及时寻求乙方的技术支持并协商解决；</w:t>
            </w:r>
          </w:p>
          <w:p w:rsidR="00A7437D" w:rsidRPr="00015751" w:rsidRDefault="00A7437D" w:rsidP="00BF5237">
            <w:pPr>
              <w:rPr>
                <w:sz w:val="24"/>
                <w:szCs w:val="24"/>
              </w:rPr>
            </w:pP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BF5237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在一年有效期内，提供所有甲方购买软件的最新动态和技术支持；</w:t>
            </w:r>
          </w:p>
        </w:tc>
      </w:tr>
      <w:tr w:rsidR="00A7437D" w:rsidTr="00A7437D">
        <w:tc>
          <w:tcPr>
            <w:tcW w:w="5000" w:type="pct"/>
          </w:tcPr>
          <w:p w:rsidR="00A7437D" w:rsidRDefault="00A7437D" w:rsidP="001A517B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在一年有效期内，提供正版用户</w:t>
            </w:r>
            <w:r w:rsidRPr="00015751">
              <w:rPr>
                <w:rFonts w:hint="eastAsia"/>
                <w:sz w:val="24"/>
                <w:szCs w:val="24"/>
              </w:rPr>
              <w:t>2</w:t>
            </w:r>
            <w:r w:rsidRPr="00015751">
              <w:rPr>
                <w:rFonts w:hint="eastAsia"/>
                <w:sz w:val="24"/>
                <w:szCs w:val="24"/>
              </w:rPr>
              <w:t>个免费参训名额，可参加广州安</w:t>
            </w:r>
            <w:proofErr w:type="gramStart"/>
            <w:r w:rsidRPr="00015751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015751">
              <w:rPr>
                <w:rFonts w:hint="eastAsia"/>
                <w:sz w:val="24"/>
                <w:szCs w:val="24"/>
              </w:rPr>
              <w:t>亚太举行的初级、高级、定制</w:t>
            </w:r>
            <w:proofErr w:type="gramStart"/>
            <w:r w:rsidRPr="00015751">
              <w:rPr>
                <w:rFonts w:hint="eastAsia"/>
                <w:sz w:val="24"/>
                <w:szCs w:val="24"/>
              </w:rPr>
              <w:t>化培训</w:t>
            </w:r>
            <w:proofErr w:type="gramEnd"/>
            <w:r w:rsidRPr="00015751">
              <w:rPr>
                <w:rFonts w:hint="eastAsia"/>
                <w:sz w:val="24"/>
                <w:szCs w:val="24"/>
              </w:rPr>
              <w:t>课程（视具体课程，一般为</w:t>
            </w:r>
            <w:r w:rsidRPr="00015751">
              <w:rPr>
                <w:rFonts w:hint="eastAsia"/>
                <w:sz w:val="24"/>
                <w:szCs w:val="24"/>
              </w:rPr>
              <w:t>2</w:t>
            </w:r>
            <w:r w:rsidRPr="00015751">
              <w:rPr>
                <w:rFonts w:hint="eastAsia"/>
                <w:sz w:val="24"/>
                <w:szCs w:val="24"/>
              </w:rPr>
              <w:t>天－</w:t>
            </w:r>
            <w:r w:rsidRPr="00015751">
              <w:rPr>
                <w:rFonts w:hint="eastAsia"/>
                <w:sz w:val="24"/>
                <w:szCs w:val="24"/>
              </w:rPr>
              <w:t>3</w:t>
            </w:r>
            <w:r w:rsidRPr="00015751">
              <w:rPr>
                <w:rFonts w:hint="eastAsia"/>
                <w:sz w:val="24"/>
                <w:szCs w:val="24"/>
              </w:rPr>
              <w:t>天），课程任选，培训时间和内容以网页发布为准；</w:t>
            </w:r>
          </w:p>
          <w:p w:rsidR="00A7437D" w:rsidRPr="00015751" w:rsidRDefault="00A7437D" w:rsidP="001A517B">
            <w:pPr>
              <w:rPr>
                <w:sz w:val="24"/>
                <w:szCs w:val="24"/>
              </w:rPr>
            </w:pP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17202E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在一年有效期内，对需要培养仿真技术人员，建立初步仿真技术团队的客户，客户可指派工程师带着问题和项目来广州安</w:t>
            </w:r>
            <w:proofErr w:type="gramStart"/>
            <w:r w:rsidRPr="00015751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015751">
              <w:rPr>
                <w:rFonts w:hint="eastAsia"/>
                <w:sz w:val="24"/>
                <w:szCs w:val="24"/>
              </w:rPr>
              <w:t>多媒体培训教室，我方提供“正版软件</w:t>
            </w:r>
            <w:r w:rsidRPr="00015751">
              <w:rPr>
                <w:rFonts w:hint="eastAsia"/>
                <w:sz w:val="24"/>
                <w:szCs w:val="24"/>
              </w:rPr>
              <w:t>+</w:t>
            </w:r>
            <w:r w:rsidRPr="00015751">
              <w:rPr>
                <w:rFonts w:hint="eastAsia"/>
                <w:sz w:val="24"/>
                <w:szCs w:val="24"/>
              </w:rPr>
              <w:t>高性能工作站</w:t>
            </w:r>
            <w:r w:rsidRPr="00015751">
              <w:rPr>
                <w:rFonts w:hint="eastAsia"/>
                <w:sz w:val="24"/>
                <w:szCs w:val="24"/>
              </w:rPr>
              <w:t>+</w:t>
            </w:r>
            <w:r w:rsidRPr="00015751">
              <w:rPr>
                <w:rFonts w:hint="eastAsia"/>
                <w:sz w:val="24"/>
                <w:szCs w:val="24"/>
              </w:rPr>
              <w:t>学习资料”，供客户使用；</w:t>
            </w:r>
            <w:r w:rsidRPr="00015751">
              <w:rPr>
                <w:sz w:val="24"/>
                <w:szCs w:val="24"/>
              </w:rPr>
              <w:t xml:space="preserve"> </w:t>
            </w:r>
            <w:r w:rsidRPr="00015751">
              <w:rPr>
                <w:rFonts w:hint="eastAsia"/>
                <w:sz w:val="24"/>
                <w:szCs w:val="24"/>
              </w:rPr>
              <w:t>对通用技术问题提供软件培训，并对项目技术路线和计算中遇到的问</w:t>
            </w:r>
            <w:bookmarkStart w:id="1" w:name="_GoBack"/>
            <w:bookmarkEnd w:id="1"/>
            <w:r w:rsidRPr="00015751">
              <w:rPr>
                <w:rFonts w:hint="eastAsia"/>
                <w:sz w:val="24"/>
                <w:szCs w:val="24"/>
              </w:rPr>
              <w:t>题加以指导；</w:t>
            </w:r>
          </w:p>
          <w:p w:rsidR="00A7437D" w:rsidRPr="00015751" w:rsidRDefault="00A7437D" w:rsidP="00A7437D">
            <w:pPr>
              <w:rPr>
                <w:sz w:val="24"/>
                <w:szCs w:val="24"/>
              </w:rPr>
            </w:pPr>
          </w:p>
        </w:tc>
      </w:tr>
      <w:tr w:rsidR="00A7437D" w:rsidTr="00A7437D">
        <w:tc>
          <w:tcPr>
            <w:tcW w:w="5000" w:type="pct"/>
          </w:tcPr>
          <w:p w:rsidR="00A7437D" w:rsidRPr="00015751" w:rsidRDefault="00A7437D" w:rsidP="00015751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在一年有效期内，提供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015751">
              <w:rPr>
                <w:rFonts w:hint="eastAsia"/>
                <w:sz w:val="24"/>
                <w:szCs w:val="24"/>
              </w:rPr>
              <w:t>安</w:t>
            </w:r>
            <w:proofErr w:type="gramStart"/>
            <w:r w:rsidRPr="00015751">
              <w:rPr>
                <w:rFonts w:hint="eastAsia"/>
                <w:sz w:val="24"/>
                <w:szCs w:val="24"/>
              </w:rPr>
              <w:t>世亚太云</w:t>
            </w:r>
            <w:r>
              <w:rPr>
                <w:rFonts w:hint="eastAsia"/>
                <w:sz w:val="24"/>
                <w:szCs w:val="24"/>
              </w:rPr>
              <w:t>计算</w:t>
            </w:r>
            <w:proofErr w:type="gramEnd"/>
            <w:r w:rsidRPr="00015751">
              <w:rPr>
                <w:rFonts w:hint="eastAsia"/>
                <w:sz w:val="24"/>
                <w:szCs w:val="24"/>
              </w:rPr>
              <w:t>平台</w:t>
            </w:r>
            <w:r>
              <w:rPr>
                <w:rFonts w:hint="eastAsia"/>
                <w:sz w:val="24"/>
                <w:szCs w:val="24"/>
              </w:rPr>
              <w:t>”使用权限</w:t>
            </w:r>
            <w:r w:rsidRPr="00015751">
              <w:rPr>
                <w:rFonts w:hint="eastAsia"/>
                <w:sz w:val="24"/>
                <w:szCs w:val="24"/>
              </w:rPr>
              <w:t>；</w:t>
            </w:r>
          </w:p>
          <w:p w:rsidR="00A7437D" w:rsidRPr="00015751" w:rsidRDefault="00A7437D" w:rsidP="00015751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正版用户在系统软硬件报错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015751">
              <w:rPr>
                <w:rFonts w:hint="eastAsia"/>
                <w:sz w:val="24"/>
                <w:szCs w:val="24"/>
              </w:rPr>
              <w:t>计算任务紧急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015751">
              <w:rPr>
                <w:rFonts w:hint="eastAsia"/>
                <w:sz w:val="24"/>
                <w:szCs w:val="24"/>
              </w:rPr>
              <w:t>计算模型</w:t>
            </w:r>
            <w:r>
              <w:rPr>
                <w:rFonts w:hint="eastAsia"/>
                <w:sz w:val="24"/>
                <w:szCs w:val="24"/>
              </w:rPr>
              <w:t>规模</w:t>
            </w:r>
            <w:r w:rsidRPr="00015751">
              <w:rPr>
                <w:rFonts w:hint="eastAsia"/>
                <w:sz w:val="24"/>
                <w:szCs w:val="24"/>
              </w:rPr>
              <w:t>超出现有软硬件设备</w:t>
            </w:r>
            <w:r>
              <w:rPr>
                <w:rFonts w:hint="eastAsia"/>
                <w:sz w:val="24"/>
                <w:szCs w:val="24"/>
              </w:rPr>
              <w:t>能力时，可</w:t>
            </w:r>
            <w:r w:rsidRPr="00015751">
              <w:rPr>
                <w:rFonts w:hint="eastAsia"/>
                <w:sz w:val="24"/>
                <w:szCs w:val="24"/>
              </w:rPr>
              <w:t>供客户应急使用；</w:t>
            </w:r>
          </w:p>
        </w:tc>
      </w:tr>
      <w:tr w:rsidR="00A7437D" w:rsidTr="00A7437D">
        <w:tc>
          <w:tcPr>
            <w:tcW w:w="5000" w:type="pct"/>
          </w:tcPr>
          <w:p w:rsidR="00A7437D" w:rsidRDefault="00A7437D" w:rsidP="00015751">
            <w:pPr>
              <w:rPr>
                <w:sz w:val="24"/>
                <w:szCs w:val="24"/>
              </w:rPr>
            </w:pPr>
            <w:r w:rsidRPr="00015751">
              <w:rPr>
                <w:rFonts w:hint="eastAsia"/>
                <w:sz w:val="24"/>
                <w:szCs w:val="24"/>
              </w:rPr>
              <w:t>在一年有效期内，</w:t>
            </w:r>
            <w:r>
              <w:rPr>
                <w:rFonts w:hint="eastAsia"/>
                <w:sz w:val="24"/>
                <w:szCs w:val="24"/>
              </w:rPr>
              <w:t>提供“</w:t>
            </w:r>
            <w:r w:rsidRPr="00153FB2">
              <w:rPr>
                <w:rFonts w:hint="eastAsia"/>
                <w:sz w:val="24"/>
                <w:szCs w:val="24"/>
              </w:rPr>
              <w:t>安</w:t>
            </w:r>
            <w:proofErr w:type="gramStart"/>
            <w:r w:rsidRPr="00153FB2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153FB2">
              <w:rPr>
                <w:rFonts w:hint="eastAsia"/>
                <w:sz w:val="24"/>
                <w:szCs w:val="24"/>
              </w:rPr>
              <w:t>亚太技术支持平台</w:t>
            </w:r>
            <w:r>
              <w:rPr>
                <w:rFonts w:hint="eastAsia"/>
                <w:sz w:val="24"/>
                <w:szCs w:val="24"/>
              </w:rPr>
              <w:t>”</w:t>
            </w:r>
            <w:r w:rsidRPr="00015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客户技术支持</w:t>
            </w:r>
            <w:proofErr w:type="gramStart"/>
            <w:r w:rsidRPr="0001575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015751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平台内容见下列详细介绍；</w:t>
            </w:r>
          </w:p>
          <w:p w:rsidR="00A7437D" w:rsidRPr="005F3F6E" w:rsidRDefault="00A7437D" w:rsidP="00015751">
            <w:pPr>
              <w:rPr>
                <w:sz w:val="24"/>
                <w:szCs w:val="24"/>
              </w:rPr>
            </w:pPr>
          </w:p>
        </w:tc>
      </w:tr>
    </w:tbl>
    <w:p w:rsidR="00074AA6" w:rsidRPr="00A7437D" w:rsidRDefault="00074AA6" w:rsidP="00A7437D">
      <w:pPr>
        <w:widowControl/>
        <w:spacing w:line="480" w:lineRule="auto"/>
        <w:jc w:val="left"/>
        <w:rPr>
          <w:rFonts w:hint="eastAsia"/>
          <w:sz w:val="28"/>
          <w:szCs w:val="28"/>
        </w:rPr>
        <w:sectPr w:rsidR="00074AA6" w:rsidRPr="00A7437D" w:rsidSect="00C714D2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95C33" w:rsidRPr="00D95C33" w:rsidRDefault="0006169C" w:rsidP="009D34E5">
      <w:pPr>
        <w:spacing w:line="400" w:lineRule="exact"/>
        <w:ind w:firstLine="480"/>
        <w:rPr>
          <w:rFonts w:asciiTheme="minorEastAsia" w:hAnsiTheme="minorEastAsia" w:cs="Times New Roman"/>
          <w:sz w:val="24"/>
        </w:rPr>
      </w:pPr>
      <w:r>
        <w:rPr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BAAF62" wp14:editId="207FADBC">
                <wp:simplePos x="0" y="0"/>
                <wp:positionH relativeFrom="page">
                  <wp:posOffset>330200</wp:posOffset>
                </wp:positionH>
                <wp:positionV relativeFrom="paragraph">
                  <wp:posOffset>-171450</wp:posOffset>
                </wp:positionV>
                <wp:extent cx="7249267" cy="9144000"/>
                <wp:effectExtent l="0" t="0" r="0" b="190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9267" cy="9144000"/>
                          <a:chOff x="0" y="0"/>
                          <a:chExt cx="7249267" cy="9144000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7249267" cy="9144000"/>
                            <a:chOff x="0" y="0"/>
                            <a:chExt cx="7249267" cy="9144000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50" name="矩形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69C" w:rsidRDefault="0006169C" w:rsidP="000616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组合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4425" y="0"/>
                                <a:ext cx="1933575" cy="5031740"/>
                                <a:chOff x="0" y="0"/>
                                <a:chExt cx="1792824" cy="5031949"/>
                              </a:xfrm>
                            </wpg:grpSpPr>
                            <wps:wsp>
                              <wps:cNvPr id="5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70994"/>
                                  <a:ext cx="1790406" cy="136095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CCCCC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2824" cy="3678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746"/>
                                  <a:ext cx="316169" cy="4650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" name="AutoShape 11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-32499" y="33077"/>
                                  <a:ext cx="381168" cy="31616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6" name="文本框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975" y="6800850"/>
                              <a:ext cx="3258292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69C" w:rsidRDefault="0006169C" w:rsidP="0006169C">
                                <w:pPr>
                                  <w:ind w:firstLineChars="540" w:firstLine="1084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</w:rPr>
                                  <w:t>广州</w:t>
                                </w:r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安世亞太（</w:t>
                                </w:r>
                                <w:r>
                                  <w:rPr>
                                    <w:rFonts w:ascii="Arial" w:eastAsia="PMingLiU" w:hAnsi="Arial" w:cs="Arial"/>
                                    <w:b/>
                                    <w:sz w:val="20"/>
                                    <w:lang w:eastAsia="zh-TW"/>
                                  </w:rPr>
                                  <w:t xml:space="preserve">PERA </w:t>
                                </w:r>
                                <w:proofErr w:type="spellStart"/>
                                <w:r w:rsidRPr="0024794E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</w:rPr>
                                  <w:t>GuangZhou</w:t>
                                </w:r>
                                <w:proofErr w:type="spellEnd"/>
                                <w:r>
                                  <w:rPr>
                                    <w:rFonts w:ascii="Arial" w:eastAsia="PMingLiU" w:hAnsi="Arial" w:cs="Arial" w:hint="eastAsia"/>
                                    <w:b/>
                                    <w:sz w:val="20"/>
                                    <w:lang w:eastAsia="zh-TW"/>
                                  </w:rPr>
                                  <w:t>）</w:t>
                                </w:r>
                              </w:p>
                              <w:p w:rsidR="0006169C" w:rsidRDefault="0006169C" w:rsidP="0006169C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ab/>
                                  <w:t>86</w:t>
                                </w:r>
                                <w:r w:rsidRPr="00314FF8"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>20-38682890</w:t>
                                </w:r>
                              </w:p>
                              <w:p w:rsidR="0006169C" w:rsidRDefault="0006169C" w:rsidP="0006169C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ab/>
                                  <w:t>Info@peraglobal.com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06169C" w:rsidRPr="0084356C" w:rsidRDefault="0084356C" w:rsidP="0006169C">
                                <w:pPr>
                                  <w:ind w:left="720" w:firstLine="36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PMingLiU" w:hAnsi="Arial" w:cs="Arial"/>
                                    <w:sz w:val="20"/>
                                    <w:lang w:eastAsia="zh-TW"/>
                                  </w:rPr>
                                  <w:t>www.peraglobal.com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图片 57" descr="安世亚太logo标准组合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1075" y="7810500"/>
                            <a:ext cx="16002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AAF62" id="组合 47" o:spid="_x0000_s1038" style="position:absolute;left:0;text-align:left;margin-left:26pt;margin-top:-13.5pt;width:570.8pt;height:10in;z-index:251683840;mso-position-horizontal-relative:page" coordsize="72492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">
                <v:group id="组合 48" o:spid="_x0000_s1039" style="position:absolute;width:72492;height:91440" coordsize="72492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组合 49" o:spid="_x0000_s1040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矩形 50" o:spid="_x0000_s1041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    <v:textbox>
                        <w:txbxContent>
                          <w:p w:rsidR="0006169C" w:rsidRDefault="0006169C" w:rsidP="000616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group id="组合 51" o:spid="_x0000_s1042" style="position:absolute;left:49244;width:19336;height:50317" coordsize="17928,5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ect id="Rectangle 8" o:spid="_x0000_s1043" style="position:absolute;top:36709;width:17904;height:1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" fillcolor="#ccc" stroked="f">
                        <v:fill rotate="t" focus="100%" type="gradient"/>
                        <v:shadow color="#ccc"/>
                        <v:textbox inset="2.88pt,2.88pt,2.88pt,2.88pt"/>
                      </v:rect>
                      <v:rect id="Rectangle 9" o:spid="_x0000_s1044" style="position:absolute;width:17928;height:3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" fillcolor="#ccc" stroked="f">
                        <v:shadow color="#ccc"/>
                        <v:textbox inset="2.88pt,2.88pt,2.88pt,2.88pt"/>
                      </v:rect>
                      <v:rect id="Rectangle 10" o:spid="_x0000_s1045" style="position:absolute;top:3817;width:3161;height:4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" stroked="f">
                        <v:shadow color="#ccc"/>
                        <v:textbox inset="2.88pt,2.88pt,2.88pt,2.88pt"/>
                      </v:rect>
                      <v:shape id="AutoShape 11" o:spid="_x0000_s1046" type="#_x0000_t6" style="position:absolute;left:-325;top:330;width:3812;height:3161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" fillcolor="black" stroked="f">
                        <v:shadow color="#ccc"/>
                        <v:textbox inset="2.88pt,2.88pt,2.88pt,2.88pt"/>
                      </v:shape>
                    </v:group>
                  </v:group>
                  <v:shape id="文本框 56" o:spid="_x0000_s1047" type="#_x0000_t202" style="position:absolute;left:39909;top:68008;width:3258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06169C" w:rsidRDefault="0006169C" w:rsidP="0006169C">
                          <w:pPr>
                            <w:ind w:firstLineChars="540" w:firstLine="1084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b/>
                              <w:sz w:val="20"/>
                            </w:rPr>
                            <w:t>广州</w:t>
                          </w:r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安世亞太（</w:t>
                          </w:r>
                          <w:r>
                            <w:rPr>
                              <w:rFonts w:ascii="Arial" w:eastAsia="PMingLiU" w:hAnsi="Arial" w:cs="Arial"/>
                              <w:b/>
                              <w:sz w:val="20"/>
                              <w:lang w:eastAsia="zh-TW"/>
                            </w:rPr>
                            <w:t xml:space="preserve">PERA </w:t>
                          </w:r>
                          <w:proofErr w:type="spellStart"/>
                          <w:r w:rsidRPr="0024794E">
                            <w:rPr>
                              <w:rFonts w:ascii="Arial" w:hAnsi="Arial" w:cs="Arial" w:hint="eastAsia"/>
                              <w:b/>
                              <w:sz w:val="20"/>
                            </w:rPr>
                            <w:t>GuangZhou</w:t>
                          </w:r>
                          <w:proofErr w:type="spellEnd"/>
                          <w:r>
                            <w:rPr>
                              <w:rFonts w:ascii="Arial" w:eastAsia="PMingLiU" w:hAnsi="Arial" w:cs="Arial" w:hint="eastAsia"/>
                              <w:b/>
                              <w:sz w:val="20"/>
                              <w:lang w:eastAsia="zh-TW"/>
                            </w:rPr>
                            <w:t>）</w:t>
                          </w:r>
                        </w:p>
                        <w:p w:rsidR="0006169C" w:rsidRDefault="0006169C" w:rsidP="0006169C">
                          <w:pPr>
                            <w:tabs>
                              <w:tab w:val="left" w:pos="1080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ab/>
                            <w:t>86</w:t>
                          </w:r>
                          <w:r w:rsidRPr="00314FF8"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>20-38682890</w:t>
                          </w:r>
                        </w:p>
                        <w:p w:rsidR="0006169C" w:rsidRDefault="0006169C" w:rsidP="0006169C">
                          <w:pPr>
                            <w:tabs>
                              <w:tab w:val="left" w:pos="1080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ab/>
                            <w:t>Info@peraglobal.com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06169C" w:rsidRPr="0084356C" w:rsidRDefault="0084356C" w:rsidP="0006169C">
                          <w:pPr>
                            <w:ind w:left="720" w:firstLine="3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MingLiU" w:hAnsi="Arial" w:cs="Arial"/>
                              <w:sz w:val="20"/>
                              <w:lang w:eastAsia="zh-TW"/>
                            </w:rPr>
                            <w:t>www.peraglobal.com</w:t>
                          </w:r>
                        </w:p>
                      </w:txbxContent>
                    </v:textbox>
                  </v:shape>
                </v:group>
                <v:shape id="图片 57" o:spid="_x0000_s1048" type="#_x0000_t75" alt="安世亚太logo标准组合" style="position:absolute;left:47910;top:78105;width:16002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">
                  <v:imagedata r:id="rId10" o:title="安世亚太logo标准组合"/>
                </v:shape>
                <w10:wrap anchorx="page"/>
              </v:group>
            </w:pict>
          </mc:Fallback>
        </mc:AlternateContent>
      </w:r>
    </w:p>
    <w:sectPr w:rsidR="00D95C33" w:rsidRPr="00D95C33" w:rsidSect="0006169C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75" w:rsidRDefault="00227575" w:rsidP="00B666CF">
      <w:r>
        <w:separator/>
      </w:r>
    </w:p>
  </w:endnote>
  <w:endnote w:type="continuationSeparator" w:id="0">
    <w:p w:rsidR="00227575" w:rsidRDefault="00227575" w:rsidP="00B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79" w:rsidRDefault="00791D79" w:rsidP="00791D79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3752F72" wp14:editId="61A9E3FB">
              <wp:simplePos x="0" y="0"/>
              <wp:positionH relativeFrom="column">
                <wp:posOffset>-43180</wp:posOffset>
              </wp:positionH>
              <wp:positionV relativeFrom="paragraph">
                <wp:posOffset>-11431</wp:posOffset>
              </wp:positionV>
              <wp:extent cx="5486400" cy="0"/>
              <wp:effectExtent l="0" t="0" r="19050" b="19050"/>
              <wp:wrapNone/>
              <wp:docPr id="2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9B4A5" id="Line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-.9pt" to="428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JM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oTW9cSVErNTOhuLoWb2YrabfHVJ61RJ14JHi68VAWhYykjcpYeMMXLDvv2gGMeTodezT&#10;ubFdgIQOoHOU43KXg589onA4KWbTIgVa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"/>
          </w:pict>
        </mc:Fallback>
      </mc:AlternateContent>
    </w:r>
    <w:r>
      <w:rPr>
        <w:rFonts w:hint="eastAsia"/>
      </w:rPr>
      <w:t>地址：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广州市番禺区</w:t>
    </w:r>
    <w:r>
      <w:rPr>
        <w:rFonts w:ascii="宋体" w:hAnsi="宋体" w:cs="宋体"/>
        <w:noProof/>
        <w:color w:val="000000"/>
        <w:kern w:val="0"/>
        <w:sz w:val="20"/>
        <w:szCs w:val="20"/>
      </w:rPr>
      <w:t>禺山西路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329号海伦堡</w:t>
    </w:r>
    <w:r>
      <w:rPr>
        <w:rFonts w:ascii="宋体" w:hAnsi="宋体" w:cs="宋体"/>
        <w:noProof/>
        <w:color w:val="000000"/>
        <w:kern w:val="0"/>
        <w:sz w:val="20"/>
        <w:szCs w:val="20"/>
      </w:rPr>
      <w:t>创意园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4座1栋1710</w:t>
    </w:r>
    <w:r>
      <w:t xml:space="preserve">           </w:t>
    </w:r>
    <w:r>
      <w:rPr>
        <w:rFonts w:hint="eastAsia"/>
      </w:rPr>
      <w:t>电话：</w:t>
    </w:r>
    <w:r>
      <w:t>0</w:t>
    </w:r>
    <w:r>
      <w:rPr>
        <w:rFonts w:hint="eastAsia"/>
      </w:rPr>
      <w:t>20</w:t>
    </w:r>
    <w:r>
      <w:t>-</w:t>
    </w:r>
    <w:r>
      <w:rPr>
        <w:rFonts w:hint="eastAsia"/>
      </w:rPr>
      <w:t>3868 2890</w:t>
    </w:r>
  </w:p>
  <w:p w:rsidR="00791D79" w:rsidRPr="00575337" w:rsidRDefault="00791D79" w:rsidP="00791D79">
    <w:pPr>
      <w:pStyle w:val="a5"/>
    </w:pPr>
    <w:r>
      <w:rPr>
        <w:rFonts w:hint="eastAsia"/>
      </w:rPr>
      <w:t>传真：</w:t>
    </w:r>
    <w:r>
      <w:t>0</w:t>
    </w:r>
    <w:r>
      <w:rPr>
        <w:rFonts w:hint="eastAsia"/>
      </w:rPr>
      <w:t>20</w:t>
    </w:r>
    <w:r>
      <w:t>-</w:t>
    </w:r>
    <w:r>
      <w:rPr>
        <w:rFonts w:hint="eastAsia"/>
      </w:rPr>
      <w:t>3868 2891</w:t>
    </w:r>
    <w:r>
      <w:t xml:space="preserve">       </w:t>
    </w:r>
    <w:r>
      <w:rPr>
        <w:rFonts w:hint="eastAsia"/>
      </w:rPr>
      <w:t xml:space="preserve">     </w:t>
    </w:r>
    <w:r>
      <w:t xml:space="preserve"> </w:t>
    </w:r>
    <w:r>
      <w:rPr>
        <w:rFonts w:hint="eastAsia"/>
      </w:rPr>
      <w:t>网址：</w:t>
    </w:r>
    <w:hyperlink r:id="rId1" w:history="1">
      <w:r w:rsidRPr="00415754">
        <w:t>www.peraglobal.com</w:t>
      </w:r>
    </w:hyperlink>
    <w:r>
      <w:t xml:space="preserve">            </w:t>
    </w:r>
  </w:p>
  <w:p w:rsidR="00791D79" w:rsidRPr="00791D79" w:rsidRDefault="00791D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D2" w:rsidRDefault="00C714D2" w:rsidP="00791D79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822119" wp14:editId="663C9685">
              <wp:simplePos x="0" y="0"/>
              <wp:positionH relativeFrom="column">
                <wp:posOffset>-43180</wp:posOffset>
              </wp:positionH>
              <wp:positionV relativeFrom="paragraph">
                <wp:posOffset>-11431</wp:posOffset>
              </wp:positionV>
              <wp:extent cx="54864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9624E"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-.9pt" to="428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"/>
          </w:pict>
        </mc:Fallback>
      </mc:AlternateContent>
    </w:r>
    <w:r>
      <w:rPr>
        <w:rFonts w:hint="eastAsia"/>
      </w:rPr>
      <w:t>地址：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广州市番禺区</w:t>
    </w:r>
    <w:r>
      <w:rPr>
        <w:rFonts w:ascii="宋体" w:hAnsi="宋体" w:cs="宋体"/>
        <w:noProof/>
        <w:color w:val="000000"/>
        <w:kern w:val="0"/>
        <w:sz w:val="20"/>
        <w:szCs w:val="20"/>
      </w:rPr>
      <w:t>禺山西路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329号海伦堡</w:t>
    </w:r>
    <w:r>
      <w:rPr>
        <w:rFonts w:ascii="宋体" w:hAnsi="宋体" w:cs="宋体"/>
        <w:noProof/>
        <w:color w:val="000000"/>
        <w:kern w:val="0"/>
        <w:sz w:val="20"/>
        <w:szCs w:val="20"/>
      </w:rPr>
      <w:t>创意园</w:t>
    </w:r>
    <w:r>
      <w:rPr>
        <w:rFonts w:ascii="宋体" w:hAnsi="宋体" w:cs="宋体" w:hint="eastAsia"/>
        <w:noProof/>
        <w:color w:val="000000"/>
        <w:kern w:val="0"/>
        <w:sz w:val="20"/>
        <w:szCs w:val="20"/>
      </w:rPr>
      <w:t>4座1栋1710</w:t>
    </w:r>
    <w:r>
      <w:t xml:space="preserve">           </w:t>
    </w:r>
    <w:r>
      <w:rPr>
        <w:rFonts w:hint="eastAsia"/>
      </w:rPr>
      <w:t>电话：</w:t>
    </w:r>
    <w:r>
      <w:t>0</w:t>
    </w:r>
    <w:r>
      <w:rPr>
        <w:rFonts w:hint="eastAsia"/>
      </w:rPr>
      <w:t>20</w:t>
    </w:r>
    <w:r>
      <w:t>-</w:t>
    </w:r>
    <w:r>
      <w:rPr>
        <w:rFonts w:hint="eastAsia"/>
      </w:rPr>
      <w:t>3868 2890</w:t>
    </w:r>
  </w:p>
  <w:p w:rsidR="00C714D2" w:rsidRPr="00575337" w:rsidRDefault="00C714D2" w:rsidP="00791D79">
    <w:pPr>
      <w:pStyle w:val="a5"/>
    </w:pPr>
    <w:r>
      <w:rPr>
        <w:rFonts w:hint="eastAsia"/>
      </w:rPr>
      <w:t>传真：</w:t>
    </w:r>
    <w:r>
      <w:t>0</w:t>
    </w:r>
    <w:r>
      <w:rPr>
        <w:rFonts w:hint="eastAsia"/>
      </w:rPr>
      <w:t>20</w:t>
    </w:r>
    <w:r>
      <w:t>-</w:t>
    </w:r>
    <w:r>
      <w:rPr>
        <w:rFonts w:hint="eastAsia"/>
      </w:rPr>
      <w:t>3868 2891</w:t>
    </w:r>
    <w:r>
      <w:t xml:space="preserve">       </w:t>
    </w:r>
    <w:r>
      <w:rPr>
        <w:rFonts w:hint="eastAsia"/>
      </w:rPr>
      <w:t xml:space="preserve">     </w:t>
    </w:r>
    <w:r>
      <w:t xml:space="preserve"> </w:t>
    </w:r>
    <w:r>
      <w:rPr>
        <w:rFonts w:hint="eastAsia"/>
      </w:rPr>
      <w:t>网址：</w:t>
    </w:r>
    <w:hyperlink r:id="rId1" w:history="1">
      <w:r w:rsidRPr="00415754">
        <w:t>www.peraglobal.com</w:t>
      </w:r>
    </w:hyperlink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940051" w:rsidRPr="00940051">
      <w:rPr>
        <w:noProof/>
        <w:lang w:val="zh-CN"/>
      </w:rPr>
      <w:t>1</w:t>
    </w:r>
    <w:r>
      <w:fldChar w:fldCharType="end"/>
    </w:r>
  </w:p>
  <w:p w:rsidR="00C714D2" w:rsidRPr="00C714D2" w:rsidRDefault="00C714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9C" w:rsidRPr="0006169C" w:rsidRDefault="0006169C" w:rsidP="00061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75" w:rsidRDefault="00227575" w:rsidP="00B666CF">
      <w:r>
        <w:separator/>
      </w:r>
    </w:p>
  </w:footnote>
  <w:footnote w:type="continuationSeparator" w:id="0">
    <w:p w:rsidR="00227575" w:rsidRDefault="00227575" w:rsidP="00B6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9C" w:rsidRDefault="0006169C" w:rsidP="007F39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2632"/>
    <w:multiLevelType w:val="hybridMultilevel"/>
    <w:tmpl w:val="CA467606"/>
    <w:lvl w:ilvl="0" w:tplc="F3FCC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B020E0"/>
    <w:multiLevelType w:val="hybridMultilevel"/>
    <w:tmpl w:val="89C4C3B2"/>
    <w:lvl w:ilvl="0" w:tplc="D786C0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8B871A3"/>
    <w:multiLevelType w:val="hybridMultilevel"/>
    <w:tmpl w:val="910618E0"/>
    <w:lvl w:ilvl="0" w:tplc="AE36BCF6">
      <w:start w:val="1"/>
      <w:numFmt w:val="japaneseCounting"/>
      <w:lvlText w:val="%1、"/>
      <w:lvlJc w:val="left"/>
      <w:pPr>
        <w:ind w:left="90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0"/>
    <w:rsid w:val="00002EDA"/>
    <w:rsid w:val="00015751"/>
    <w:rsid w:val="0003719B"/>
    <w:rsid w:val="0006169C"/>
    <w:rsid w:val="00074AA6"/>
    <w:rsid w:val="000A434D"/>
    <w:rsid w:val="000C0AE6"/>
    <w:rsid w:val="000C20B8"/>
    <w:rsid w:val="000E5E12"/>
    <w:rsid w:val="000F48EE"/>
    <w:rsid w:val="00142736"/>
    <w:rsid w:val="00153FB2"/>
    <w:rsid w:val="00160A3C"/>
    <w:rsid w:val="00167F3D"/>
    <w:rsid w:val="0017202E"/>
    <w:rsid w:val="001A517B"/>
    <w:rsid w:val="00211C72"/>
    <w:rsid w:val="00217BD8"/>
    <w:rsid w:val="00227575"/>
    <w:rsid w:val="002B093D"/>
    <w:rsid w:val="002C4FF8"/>
    <w:rsid w:val="00327047"/>
    <w:rsid w:val="00345891"/>
    <w:rsid w:val="00350A79"/>
    <w:rsid w:val="0036086A"/>
    <w:rsid w:val="0037600F"/>
    <w:rsid w:val="00383832"/>
    <w:rsid w:val="003A032F"/>
    <w:rsid w:val="003E3F57"/>
    <w:rsid w:val="00406877"/>
    <w:rsid w:val="00426DD8"/>
    <w:rsid w:val="00437CE7"/>
    <w:rsid w:val="00465BDB"/>
    <w:rsid w:val="004A5D58"/>
    <w:rsid w:val="00523899"/>
    <w:rsid w:val="005311E1"/>
    <w:rsid w:val="0055673E"/>
    <w:rsid w:val="005A6117"/>
    <w:rsid w:val="005B6B42"/>
    <w:rsid w:val="005C1A32"/>
    <w:rsid w:val="005D53D2"/>
    <w:rsid w:val="005D5D2C"/>
    <w:rsid w:val="005F3F6E"/>
    <w:rsid w:val="006065A0"/>
    <w:rsid w:val="006141A3"/>
    <w:rsid w:val="0061798C"/>
    <w:rsid w:val="00643471"/>
    <w:rsid w:val="00643BA8"/>
    <w:rsid w:val="00645B7B"/>
    <w:rsid w:val="0067228E"/>
    <w:rsid w:val="00690603"/>
    <w:rsid w:val="006C22EC"/>
    <w:rsid w:val="006D5680"/>
    <w:rsid w:val="00721DAC"/>
    <w:rsid w:val="00730379"/>
    <w:rsid w:val="00791D79"/>
    <w:rsid w:val="00791DFC"/>
    <w:rsid w:val="007A1263"/>
    <w:rsid w:val="007C55AD"/>
    <w:rsid w:val="007E0E40"/>
    <w:rsid w:val="007F3946"/>
    <w:rsid w:val="008428E4"/>
    <w:rsid w:val="0084356C"/>
    <w:rsid w:val="008877DF"/>
    <w:rsid w:val="008B29ED"/>
    <w:rsid w:val="008B75A8"/>
    <w:rsid w:val="008C3331"/>
    <w:rsid w:val="008F7E69"/>
    <w:rsid w:val="00921EE0"/>
    <w:rsid w:val="00940051"/>
    <w:rsid w:val="00947723"/>
    <w:rsid w:val="009503F5"/>
    <w:rsid w:val="0095180F"/>
    <w:rsid w:val="00956978"/>
    <w:rsid w:val="00957C2F"/>
    <w:rsid w:val="009D34E5"/>
    <w:rsid w:val="009D73AE"/>
    <w:rsid w:val="00A31224"/>
    <w:rsid w:val="00A41DF4"/>
    <w:rsid w:val="00A42305"/>
    <w:rsid w:val="00A53320"/>
    <w:rsid w:val="00A53741"/>
    <w:rsid w:val="00A57121"/>
    <w:rsid w:val="00A63CA3"/>
    <w:rsid w:val="00A7437D"/>
    <w:rsid w:val="00AF0D20"/>
    <w:rsid w:val="00B11404"/>
    <w:rsid w:val="00B51857"/>
    <w:rsid w:val="00B54810"/>
    <w:rsid w:val="00B666CF"/>
    <w:rsid w:val="00BA4036"/>
    <w:rsid w:val="00BC587D"/>
    <w:rsid w:val="00BD4EE9"/>
    <w:rsid w:val="00BD66A8"/>
    <w:rsid w:val="00BF22E7"/>
    <w:rsid w:val="00BF5237"/>
    <w:rsid w:val="00C1691F"/>
    <w:rsid w:val="00C62337"/>
    <w:rsid w:val="00C65B80"/>
    <w:rsid w:val="00C714D2"/>
    <w:rsid w:val="00C84519"/>
    <w:rsid w:val="00C940AB"/>
    <w:rsid w:val="00CC5FD8"/>
    <w:rsid w:val="00CF6C5A"/>
    <w:rsid w:val="00D1052C"/>
    <w:rsid w:val="00D30F22"/>
    <w:rsid w:val="00D37568"/>
    <w:rsid w:val="00D528D2"/>
    <w:rsid w:val="00D5629C"/>
    <w:rsid w:val="00D95C33"/>
    <w:rsid w:val="00D97BEB"/>
    <w:rsid w:val="00DB0B6D"/>
    <w:rsid w:val="00DB31B7"/>
    <w:rsid w:val="00DD2482"/>
    <w:rsid w:val="00DF0AD8"/>
    <w:rsid w:val="00DF1819"/>
    <w:rsid w:val="00E21D22"/>
    <w:rsid w:val="00E335DD"/>
    <w:rsid w:val="00E86256"/>
    <w:rsid w:val="00ED473A"/>
    <w:rsid w:val="00ED653C"/>
    <w:rsid w:val="00EE5434"/>
    <w:rsid w:val="00F07B15"/>
    <w:rsid w:val="00F357E5"/>
    <w:rsid w:val="00F378F0"/>
    <w:rsid w:val="00F43C55"/>
    <w:rsid w:val="00F43E59"/>
    <w:rsid w:val="00F852E7"/>
    <w:rsid w:val="00FB019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5851"/>
  <w15:docId w15:val="{C94C851C-43F8-4910-9CF3-B934808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7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C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6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6CF"/>
    <w:rPr>
      <w:sz w:val="18"/>
      <w:szCs w:val="18"/>
    </w:rPr>
  </w:style>
  <w:style w:type="table" w:styleId="a7">
    <w:name w:val="Table Grid"/>
    <w:basedOn w:val="a1"/>
    <w:uiPriority w:val="39"/>
    <w:rsid w:val="00B6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A403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A403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A4036"/>
  </w:style>
  <w:style w:type="paragraph" w:styleId="ab">
    <w:name w:val="Balloon Text"/>
    <w:basedOn w:val="a"/>
    <w:link w:val="ac"/>
    <w:uiPriority w:val="99"/>
    <w:semiHidden/>
    <w:unhideWhenUsed/>
    <w:rsid w:val="00BA403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A4036"/>
    <w:rPr>
      <w:sz w:val="18"/>
      <w:szCs w:val="18"/>
    </w:rPr>
  </w:style>
  <w:style w:type="paragraph" w:styleId="ad">
    <w:name w:val="List Paragraph"/>
    <w:aliases w:val="正文一级小标题"/>
    <w:basedOn w:val="a"/>
    <w:link w:val="ae"/>
    <w:uiPriority w:val="34"/>
    <w:qFormat/>
    <w:rsid w:val="00E86256"/>
    <w:pPr>
      <w:ind w:firstLineChars="200" w:firstLine="420"/>
    </w:pPr>
  </w:style>
  <w:style w:type="character" w:customStyle="1" w:styleId="11">
    <w:name w:val="纯文本 字符1"/>
    <w:link w:val="af"/>
    <w:rsid w:val="00DF1819"/>
    <w:rPr>
      <w:rFonts w:ascii="Courier New" w:hAnsi="Courier New"/>
      <w:lang w:val="ru-RU" w:eastAsia="en-US"/>
    </w:rPr>
  </w:style>
  <w:style w:type="paragraph" w:styleId="af">
    <w:name w:val="Plain Text"/>
    <w:basedOn w:val="a"/>
    <w:link w:val="11"/>
    <w:rsid w:val="00DF1819"/>
    <w:pPr>
      <w:widowControl/>
      <w:jc w:val="left"/>
    </w:pPr>
    <w:rPr>
      <w:rFonts w:ascii="Courier New" w:hAnsi="Courier New"/>
      <w:lang w:val="ru-RU" w:eastAsia="en-US"/>
    </w:rPr>
  </w:style>
  <w:style w:type="character" w:customStyle="1" w:styleId="af0">
    <w:name w:val="纯文本 字符"/>
    <w:basedOn w:val="a0"/>
    <w:uiPriority w:val="99"/>
    <w:semiHidden/>
    <w:rsid w:val="00DF1819"/>
    <w:rPr>
      <w:rFonts w:asciiTheme="minorEastAsia" w:hAnsi="Courier New" w:cs="Courier New"/>
    </w:rPr>
  </w:style>
  <w:style w:type="character" w:customStyle="1" w:styleId="10">
    <w:name w:val="标题 1 字符"/>
    <w:basedOn w:val="a0"/>
    <w:link w:val="1"/>
    <w:uiPriority w:val="9"/>
    <w:rsid w:val="0094772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4772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4772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94772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4772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semiHidden/>
    <w:rsid w:val="00D95C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D95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643BA8"/>
    <w:rPr>
      <w:color w:val="0563C1" w:themeColor="hyperlink"/>
      <w:u w:val="single"/>
    </w:rPr>
  </w:style>
  <w:style w:type="character" w:customStyle="1" w:styleId="ae">
    <w:name w:val="列出段落 字符"/>
    <w:aliases w:val="正文一级小标题 字符"/>
    <w:basedOn w:val="a0"/>
    <w:link w:val="ad"/>
    <w:uiPriority w:val="34"/>
    <w:locked/>
    <w:rsid w:val="00957C2F"/>
  </w:style>
  <w:style w:type="paragraph" w:styleId="af3">
    <w:name w:val="caption"/>
    <w:basedOn w:val="a"/>
    <w:next w:val="a"/>
    <w:uiPriority w:val="35"/>
    <w:unhideWhenUsed/>
    <w:qFormat/>
    <w:rsid w:val="00153FB2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aglobal.com.c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agloba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B1B-18CC-435F-9289-E5741FC2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nan</dc:creator>
  <cp:keywords/>
  <dc:description/>
  <cp:lastModifiedBy>欧正言</cp:lastModifiedBy>
  <cp:revision>2</cp:revision>
  <cp:lastPrinted>2017-05-12T07:44:00Z</cp:lastPrinted>
  <dcterms:created xsi:type="dcterms:W3CDTF">2017-12-27T07:11:00Z</dcterms:created>
  <dcterms:modified xsi:type="dcterms:W3CDTF">2017-12-27T07:11:00Z</dcterms:modified>
</cp:coreProperties>
</file>