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9AC" w:rsidRDefault="00DF69AC" w:rsidP="00DF69AC">
      <w:pPr>
        <w:pStyle w:val="a"/>
      </w:pPr>
      <w:r>
        <w:rPr>
          <w:rFonts w:hint="eastAsia"/>
        </w:rPr>
        <w:t>注册</w:t>
      </w:r>
    </w:p>
    <w:p w:rsidR="00DF69AC" w:rsidRDefault="00DF69AC" w:rsidP="00B37D56">
      <w:pPr>
        <w:ind w:firstLineChars="200" w:firstLine="420"/>
        <w:jc w:val="left"/>
      </w:pPr>
      <w:r>
        <w:rPr>
          <w:rFonts w:hint="eastAsia"/>
        </w:rPr>
        <w:t>在浏览器中输入智</w:t>
      </w:r>
      <w:proofErr w:type="gramStart"/>
      <w:r>
        <w:rPr>
          <w:rFonts w:hint="eastAsia"/>
        </w:rPr>
        <w:t>造家网址</w:t>
      </w:r>
      <w:proofErr w:type="gramEnd"/>
      <w:r>
        <w:rPr>
          <w:rFonts w:hint="eastAsia"/>
        </w:rPr>
        <w:t>：</w:t>
      </w:r>
      <w:r w:rsidR="00C92B9B">
        <w:rPr>
          <w:rStyle w:val="a8"/>
        </w:rPr>
        <w:fldChar w:fldCharType="begin"/>
      </w:r>
      <w:r w:rsidR="00C92B9B">
        <w:rPr>
          <w:rStyle w:val="a8"/>
        </w:rPr>
        <w:instrText xml:space="preserve"> HYPERLINK "https://www.imefuture.com/" </w:instrText>
      </w:r>
      <w:r w:rsidR="00C92B9B">
        <w:rPr>
          <w:rStyle w:val="a8"/>
        </w:rPr>
        <w:fldChar w:fldCharType="separate"/>
      </w:r>
      <w:r w:rsidRPr="004C1DE7">
        <w:rPr>
          <w:rStyle w:val="a8"/>
        </w:rPr>
        <w:t>https://www.imefuture.com/</w:t>
      </w:r>
      <w:r w:rsidR="00C92B9B">
        <w:rPr>
          <w:rStyle w:val="a8"/>
        </w:rPr>
        <w:fldChar w:fldCharType="end"/>
      </w:r>
      <w:r>
        <w:rPr>
          <w:rFonts w:hint="eastAsia"/>
        </w:rPr>
        <w:t>，点击右上角注册按钮进入注册页面，按照页面要求填写信息，填写完成后点击注册</w:t>
      </w:r>
      <w:r w:rsidR="00B37D56">
        <w:rPr>
          <w:rFonts w:hint="eastAsia"/>
        </w:rPr>
        <w:t>。</w:t>
      </w:r>
      <w:r>
        <w:rPr>
          <w:noProof/>
        </w:rPr>
        <w:drawing>
          <wp:inline distT="0" distB="0" distL="0" distR="0" wp14:anchorId="52914805" wp14:editId="570EFBC0">
            <wp:extent cx="5274310" cy="228282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282825"/>
                    </a:xfrm>
                    <a:prstGeom prst="rect">
                      <a:avLst/>
                    </a:prstGeom>
                  </pic:spPr>
                </pic:pic>
              </a:graphicData>
            </a:graphic>
          </wp:inline>
        </w:drawing>
      </w:r>
    </w:p>
    <w:p w:rsidR="00DF69AC" w:rsidRDefault="00DF69AC" w:rsidP="00DF69AC">
      <w:r>
        <w:rPr>
          <w:noProof/>
        </w:rPr>
        <w:drawing>
          <wp:inline distT="0" distB="0" distL="0" distR="0" wp14:anchorId="2A78A436" wp14:editId="4E11E5B4">
            <wp:extent cx="5274310" cy="28905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890520"/>
                    </a:xfrm>
                    <a:prstGeom prst="rect">
                      <a:avLst/>
                    </a:prstGeom>
                  </pic:spPr>
                </pic:pic>
              </a:graphicData>
            </a:graphic>
          </wp:inline>
        </w:drawing>
      </w:r>
    </w:p>
    <w:p w:rsidR="00B37D56" w:rsidRDefault="00B37D56" w:rsidP="00073865">
      <w:pPr>
        <w:ind w:firstLineChars="200" w:firstLine="420"/>
        <w:rPr>
          <w:rFonts w:ascii="微软雅黑" w:hAnsi="微软雅黑"/>
        </w:rPr>
      </w:pPr>
      <w:r w:rsidRPr="00B37D56">
        <w:rPr>
          <w:rFonts w:hint="eastAsia"/>
        </w:rPr>
        <w:t>个人用户注册完成后，系统自动跳转至用户中心</w:t>
      </w:r>
      <w:r w:rsidRPr="00B37D56">
        <w:rPr>
          <w:rFonts w:hint="eastAsia"/>
        </w:rPr>
        <w:t>-</w:t>
      </w:r>
      <w:r w:rsidRPr="00B37D56">
        <w:rPr>
          <w:rFonts w:hint="eastAsia"/>
        </w:rPr>
        <w:t>个人信息界面。</w:t>
      </w:r>
      <w:r w:rsidR="00E06E4F">
        <w:rPr>
          <w:rFonts w:hint="eastAsia"/>
        </w:rPr>
        <w:t>点击创建企业，</w:t>
      </w:r>
      <w:r w:rsidR="00E06E4F">
        <w:rPr>
          <w:rFonts w:ascii="微软雅黑" w:hAnsi="微软雅黑" w:hint="eastAsia"/>
        </w:rPr>
        <w:t>创建我的企业填写信息时，</w:t>
      </w:r>
      <w:proofErr w:type="gramStart"/>
      <w:r w:rsidR="00E06E4F">
        <w:rPr>
          <w:rFonts w:ascii="微软雅黑" w:hAnsi="微软雅黑" w:hint="eastAsia"/>
        </w:rPr>
        <w:t>勾选需要</w:t>
      </w:r>
      <w:proofErr w:type="gramEnd"/>
      <w:r w:rsidR="00E06E4F">
        <w:rPr>
          <w:rFonts w:ascii="微软雅黑" w:hAnsi="微软雅黑" w:hint="eastAsia"/>
        </w:rPr>
        <w:t>的企业身份及期望开通的智造家管家服务。确定</w:t>
      </w:r>
      <w:r w:rsidR="00E06E4F" w:rsidRPr="00097F7A">
        <w:rPr>
          <w:rFonts w:ascii="微软雅黑" w:hAnsi="微软雅黑" w:hint="eastAsia"/>
        </w:rPr>
        <w:t>所填资料无误后，点击页面底部“</w:t>
      </w:r>
      <w:r w:rsidR="00E06E4F">
        <w:rPr>
          <w:rFonts w:ascii="微软雅黑" w:hAnsi="微软雅黑" w:hint="eastAsia"/>
        </w:rPr>
        <w:t>上传审核</w:t>
      </w:r>
      <w:r w:rsidR="00E06E4F" w:rsidRPr="00097F7A">
        <w:rPr>
          <w:rFonts w:ascii="微软雅黑" w:hAnsi="微软雅黑" w:hint="eastAsia"/>
        </w:rPr>
        <w:t>”按钮。</w:t>
      </w:r>
    </w:p>
    <w:p w:rsidR="00E06E4F" w:rsidRDefault="00E06E4F" w:rsidP="00B37D56"/>
    <w:p w:rsidR="00B37D56" w:rsidRDefault="00B37D56" w:rsidP="00DF69AC">
      <w:r>
        <w:rPr>
          <w:rFonts w:ascii="微软雅黑" w:hAnsi="微软雅黑"/>
          <w:noProof/>
        </w:rPr>
        <w:lastRenderedPageBreak/>
        <w:drawing>
          <wp:inline distT="0" distB="0" distL="0" distR="0" wp14:anchorId="0C8FEDD8" wp14:editId="08A441CD">
            <wp:extent cx="3486150" cy="2668546"/>
            <wp:effectExtent l="0" t="0" r="0" b="8255"/>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486150" cy="2668546"/>
                    </a:xfrm>
                    <a:prstGeom prst="rect">
                      <a:avLst/>
                    </a:prstGeom>
                    <a:noFill/>
                    <a:ln w="9525">
                      <a:noFill/>
                      <a:miter lim="800000"/>
                      <a:headEnd/>
                      <a:tailEnd/>
                    </a:ln>
                  </pic:spPr>
                </pic:pic>
              </a:graphicData>
            </a:graphic>
          </wp:inline>
        </w:drawing>
      </w:r>
    </w:p>
    <w:p w:rsidR="00E06E4F" w:rsidRDefault="00E06E4F" w:rsidP="00DF69AC">
      <w:r>
        <w:rPr>
          <w:rFonts w:ascii="微软雅黑" w:hAnsi="微软雅黑"/>
          <w:noProof/>
        </w:rPr>
        <w:drawing>
          <wp:inline distT="0" distB="0" distL="0" distR="0" wp14:anchorId="4336D4B6" wp14:editId="298B33D8">
            <wp:extent cx="3592855" cy="2222500"/>
            <wp:effectExtent l="0" t="0" r="762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599803" cy="2226798"/>
                    </a:xfrm>
                    <a:prstGeom prst="rect">
                      <a:avLst/>
                    </a:prstGeom>
                    <a:noFill/>
                    <a:ln w="9525">
                      <a:noFill/>
                      <a:miter lim="800000"/>
                      <a:headEnd/>
                      <a:tailEnd/>
                    </a:ln>
                  </pic:spPr>
                </pic:pic>
              </a:graphicData>
            </a:graphic>
          </wp:inline>
        </w:drawing>
      </w:r>
    </w:p>
    <w:p w:rsidR="001812F3" w:rsidRDefault="00E06E4F" w:rsidP="00DF69AC">
      <w:r w:rsidRPr="00254CC3">
        <w:rPr>
          <w:rFonts w:ascii="微软雅黑" w:hAnsi="微软雅黑" w:hint="eastAsia"/>
          <w:noProof/>
        </w:rPr>
        <w:drawing>
          <wp:inline distT="0" distB="0" distL="0" distR="0" wp14:anchorId="341DC25F" wp14:editId="74B696F1">
            <wp:extent cx="2565400" cy="2812801"/>
            <wp:effectExtent l="0" t="0" r="6350" b="6985"/>
            <wp:docPr id="6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571633" cy="2819635"/>
                    </a:xfrm>
                    <a:prstGeom prst="rect">
                      <a:avLst/>
                    </a:prstGeom>
                    <a:noFill/>
                    <a:ln w="9525">
                      <a:noFill/>
                      <a:miter lim="800000"/>
                      <a:headEnd/>
                      <a:tailEnd/>
                    </a:ln>
                  </pic:spPr>
                </pic:pic>
              </a:graphicData>
            </a:graphic>
          </wp:inline>
        </w:drawing>
      </w:r>
      <w:r w:rsidR="001812F3" w:rsidRPr="00254CC3">
        <w:rPr>
          <w:rFonts w:ascii="微软雅黑" w:hAnsi="微软雅黑"/>
          <w:noProof/>
        </w:rPr>
        <w:drawing>
          <wp:inline distT="0" distB="0" distL="0" distR="0" wp14:anchorId="4A09FBB1" wp14:editId="7C09A40B">
            <wp:extent cx="2635250" cy="1195254"/>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图片 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8672" cy="1196806"/>
                    </a:xfrm>
                    <a:prstGeom prst="rect">
                      <a:avLst/>
                    </a:prstGeom>
                    <a:noFill/>
                    <a:ln>
                      <a:noFill/>
                    </a:ln>
                    <a:extLst/>
                  </pic:spPr>
                </pic:pic>
              </a:graphicData>
            </a:graphic>
          </wp:inline>
        </w:drawing>
      </w:r>
    </w:p>
    <w:p w:rsidR="00E6769B" w:rsidRPr="00097F7A" w:rsidRDefault="00E6769B" w:rsidP="00E6769B">
      <w:pPr>
        <w:pStyle w:val="a4"/>
        <w:ind w:left="420"/>
        <w:jc w:val="left"/>
        <w:rPr>
          <w:rFonts w:ascii="微软雅黑" w:hAnsi="微软雅黑"/>
        </w:rPr>
      </w:pPr>
      <w:r w:rsidRPr="00097F7A">
        <w:rPr>
          <w:rFonts w:ascii="微软雅黑" w:hAnsi="微软雅黑" w:hint="eastAsia"/>
        </w:rPr>
        <w:t>提交企业资料后，等待系统审核通过；系统审核通过后，即完成注册。</w:t>
      </w:r>
    </w:p>
    <w:p w:rsidR="00E6769B" w:rsidRDefault="00087282" w:rsidP="00087282">
      <w:pPr>
        <w:pStyle w:val="a"/>
      </w:pPr>
      <w:r>
        <w:rPr>
          <w:rFonts w:hint="eastAsia"/>
        </w:rPr>
        <w:lastRenderedPageBreak/>
        <w:t>登录</w:t>
      </w:r>
    </w:p>
    <w:p w:rsidR="00087282" w:rsidRDefault="008659A3" w:rsidP="00BB503B">
      <w:pPr>
        <w:ind w:firstLineChars="200" w:firstLine="420"/>
        <w:rPr>
          <w:rFonts w:ascii="微软雅黑" w:hAnsi="微软雅黑"/>
        </w:rPr>
      </w:pPr>
      <w:r>
        <w:rPr>
          <w:rFonts w:ascii="微软雅黑" w:hAnsi="微软雅黑" w:hint="eastAsia"/>
        </w:rPr>
        <w:t>在智造家官网</w:t>
      </w:r>
      <w:r>
        <w:rPr>
          <w:rFonts w:hint="eastAsia"/>
        </w:rPr>
        <w:t>：</w:t>
      </w:r>
      <w:hyperlink r:id="rId12" w:history="1">
        <w:r w:rsidRPr="004C1DE7">
          <w:rPr>
            <w:rStyle w:val="a8"/>
          </w:rPr>
          <w:t>https://www.imefuture.com/</w:t>
        </w:r>
      </w:hyperlink>
      <w:r>
        <w:rPr>
          <w:rFonts w:ascii="微软雅黑" w:hAnsi="微软雅黑" w:hint="eastAsia"/>
        </w:rPr>
        <w:t>右上角点击登录，进入登录页面。个人用户和企业用户均使用同一个登录页面。</w:t>
      </w:r>
      <w:r w:rsidR="000A7D33">
        <w:rPr>
          <w:rFonts w:ascii="微软雅黑" w:hAnsi="微软雅黑" w:hint="eastAsia"/>
        </w:rPr>
        <w:t>首次登录成功后进入用户中心页，首页显示智造家四块产品，已开通的产品模块为亮色，鼠标移入非标管家模块选择进入，选择需要进入的身份（</w:t>
      </w:r>
      <w:proofErr w:type="spellStart"/>
      <w:r w:rsidR="000A7D33">
        <w:rPr>
          <w:rFonts w:ascii="微软雅黑" w:hAnsi="微软雅黑" w:hint="eastAsia"/>
        </w:rPr>
        <w:t>eg</w:t>
      </w:r>
      <w:proofErr w:type="spellEnd"/>
      <w:r w:rsidR="000A7D33">
        <w:rPr>
          <w:rFonts w:ascii="微软雅黑" w:hAnsi="微软雅黑" w:hint="eastAsia"/>
        </w:rPr>
        <w:t>：明</w:t>
      </w:r>
      <w:proofErr w:type="gramStart"/>
      <w:r w:rsidR="000A7D33">
        <w:rPr>
          <w:rFonts w:ascii="微软雅黑" w:hAnsi="微软雅黑" w:hint="eastAsia"/>
        </w:rPr>
        <w:t>珞</w:t>
      </w:r>
      <w:proofErr w:type="gramEnd"/>
      <w:r w:rsidR="000A7D33">
        <w:rPr>
          <w:rFonts w:ascii="微软雅黑" w:hAnsi="微软雅黑" w:hint="eastAsia"/>
        </w:rPr>
        <w:t>-</w:t>
      </w:r>
      <w:r w:rsidR="000A7D33">
        <w:rPr>
          <w:rFonts w:ascii="微软雅黑" w:hAnsi="微软雅黑" w:hint="eastAsia"/>
        </w:rPr>
        <w:t>采购商，精雕</w:t>
      </w:r>
      <w:r w:rsidR="000A7D33">
        <w:rPr>
          <w:rFonts w:ascii="微软雅黑" w:hAnsi="微软雅黑" w:hint="eastAsia"/>
        </w:rPr>
        <w:t>-</w:t>
      </w:r>
      <w:r w:rsidR="000A7D33">
        <w:rPr>
          <w:rFonts w:ascii="微软雅黑" w:hAnsi="微软雅黑" w:hint="eastAsia"/>
        </w:rPr>
        <w:t>供应商），点击采购商会进入采购商的中心页</w:t>
      </w:r>
      <w:r w:rsidR="00074DC6">
        <w:rPr>
          <w:rFonts w:ascii="微软雅黑" w:hAnsi="微软雅黑" w:hint="eastAsia"/>
        </w:rPr>
        <w:t>，建议用户收藏采购商</w:t>
      </w:r>
      <w:r w:rsidR="00074DC6">
        <w:rPr>
          <w:rFonts w:ascii="微软雅黑" w:hAnsi="微软雅黑" w:hint="eastAsia"/>
        </w:rPr>
        <w:t>/</w:t>
      </w:r>
      <w:r w:rsidR="00074DC6">
        <w:rPr>
          <w:rFonts w:ascii="微软雅黑" w:hAnsi="微软雅黑" w:hint="eastAsia"/>
        </w:rPr>
        <w:t>供应</w:t>
      </w:r>
      <w:proofErr w:type="gramStart"/>
      <w:r w:rsidR="00074DC6">
        <w:rPr>
          <w:rFonts w:ascii="微软雅黑" w:hAnsi="微软雅黑" w:hint="eastAsia"/>
        </w:rPr>
        <w:t>商中心页</w:t>
      </w:r>
      <w:proofErr w:type="gramEnd"/>
      <w:r w:rsidR="00074DC6">
        <w:rPr>
          <w:rFonts w:ascii="微软雅黑" w:hAnsi="微软雅黑" w:hint="eastAsia"/>
        </w:rPr>
        <w:t>的网址，后续点击网址进行登录后会直接回到中心页。</w:t>
      </w:r>
    </w:p>
    <w:p w:rsidR="008659A3" w:rsidRDefault="008659A3" w:rsidP="00087282">
      <w:r w:rsidRPr="003613AD">
        <w:rPr>
          <w:rFonts w:ascii="微软雅黑" w:hAnsi="微软雅黑"/>
          <w:noProof/>
        </w:rPr>
        <w:drawing>
          <wp:inline distT="0" distB="0" distL="0" distR="0" wp14:anchorId="53CC6833" wp14:editId="63C65C8B">
            <wp:extent cx="1695450" cy="1792884"/>
            <wp:effectExtent l="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700829" cy="1798572"/>
                    </a:xfrm>
                    <a:prstGeom prst="rect">
                      <a:avLst/>
                    </a:prstGeom>
                    <a:noFill/>
                    <a:ln w="9525">
                      <a:noFill/>
                      <a:miter lim="800000"/>
                      <a:headEnd/>
                      <a:tailEnd/>
                    </a:ln>
                  </pic:spPr>
                </pic:pic>
              </a:graphicData>
            </a:graphic>
          </wp:inline>
        </w:drawing>
      </w:r>
    </w:p>
    <w:p w:rsidR="000A7D33" w:rsidRDefault="000A7D33" w:rsidP="00087282">
      <w:r>
        <w:rPr>
          <w:noProof/>
        </w:rPr>
        <w:drawing>
          <wp:inline distT="0" distB="0" distL="0" distR="0" wp14:anchorId="0BDB7508" wp14:editId="4325174C">
            <wp:extent cx="3384550" cy="2478309"/>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90273" cy="2482500"/>
                    </a:xfrm>
                    <a:prstGeom prst="rect">
                      <a:avLst/>
                    </a:prstGeom>
                  </pic:spPr>
                </pic:pic>
              </a:graphicData>
            </a:graphic>
          </wp:inline>
        </w:drawing>
      </w:r>
    </w:p>
    <w:p w:rsidR="000A7D33" w:rsidRDefault="000A7D33" w:rsidP="00087282">
      <w:r>
        <w:rPr>
          <w:noProof/>
        </w:rPr>
        <w:drawing>
          <wp:inline distT="0" distB="0" distL="0" distR="0" wp14:anchorId="7CD32987" wp14:editId="2225ED25">
            <wp:extent cx="3111500" cy="211953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23807" cy="2127919"/>
                    </a:xfrm>
                    <a:prstGeom prst="rect">
                      <a:avLst/>
                    </a:prstGeom>
                  </pic:spPr>
                </pic:pic>
              </a:graphicData>
            </a:graphic>
          </wp:inline>
        </w:drawing>
      </w:r>
    </w:p>
    <w:p w:rsidR="008100A6" w:rsidRDefault="008100A6" w:rsidP="008100A6">
      <w:pPr>
        <w:pStyle w:val="a"/>
      </w:pPr>
      <w:r>
        <w:rPr>
          <w:rFonts w:hint="eastAsia"/>
        </w:rPr>
        <w:lastRenderedPageBreak/>
        <w:t>多企业身份切换</w:t>
      </w:r>
    </w:p>
    <w:p w:rsidR="008100A6" w:rsidRDefault="008100A6" w:rsidP="0017757A">
      <w:pPr>
        <w:ind w:firstLineChars="200" w:firstLine="420"/>
      </w:pPr>
      <w:r>
        <w:rPr>
          <w:rFonts w:hint="eastAsia"/>
        </w:rPr>
        <w:t>非标管家支持一个员工绑定多家企业</w:t>
      </w:r>
      <w:r w:rsidR="0017757A">
        <w:rPr>
          <w:rFonts w:hint="eastAsia"/>
        </w:rPr>
        <w:t>，比如</w:t>
      </w:r>
      <w:proofErr w:type="gramStart"/>
      <w:r w:rsidR="0017757A">
        <w:rPr>
          <w:rFonts w:hint="eastAsia"/>
        </w:rPr>
        <w:t>张三既可以</w:t>
      </w:r>
      <w:proofErr w:type="gramEnd"/>
      <w:r w:rsidR="0017757A">
        <w:rPr>
          <w:rFonts w:hint="eastAsia"/>
        </w:rPr>
        <w:t>是广州洽洽有限公司的采购员，也可以是上海明达有限公司的采购员，鼠标移入非标管家左上角可以下拉查看自己企业所有的员工身份，点击可以进行切换。若当前身份为</w:t>
      </w:r>
      <w:r w:rsidR="0017757A">
        <w:rPr>
          <w:rFonts w:hint="eastAsia"/>
        </w:rPr>
        <w:t>广州洽洽有限公司的采购员</w:t>
      </w:r>
      <w:r w:rsidR="0017757A">
        <w:rPr>
          <w:rFonts w:hint="eastAsia"/>
        </w:rPr>
        <w:t>，则非标管家中显示的所有采购清单、</w:t>
      </w:r>
      <w:proofErr w:type="gramStart"/>
      <w:r w:rsidR="0017757A">
        <w:rPr>
          <w:rFonts w:hint="eastAsia"/>
        </w:rPr>
        <w:t>询</w:t>
      </w:r>
      <w:proofErr w:type="gramEnd"/>
      <w:r w:rsidR="0017757A">
        <w:rPr>
          <w:rFonts w:hint="eastAsia"/>
        </w:rPr>
        <w:t>盘、订单数据</w:t>
      </w:r>
      <w:r w:rsidR="009514DF">
        <w:rPr>
          <w:rFonts w:hint="eastAsia"/>
        </w:rPr>
        <w:t>属于广州洽洽有限公司。</w:t>
      </w:r>
    </w:p>
    <w:p w:rsidR="009B6EBD" w:rsidRDefault="009B6EBD" w:rsidP="008100A6">
      <w:r>
        <w:rPr>
          <w:noProof/>
        </w:rPr>
        <w:drawing>
          <wp:inline distT="0" distB="0" distL="0" distR="0" wp14:anchorId="7C8FA278" wp14:editId="3AFD1B93">
            <wp:extent cx="5274310" cy="29667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966720"/>
                    </a:xfrm>
                    <a:prstGeom prst="rect">
                      <a:avLst/>
                    </a:prstGeom>
                  </pic:spPr>
                </pic:pic>
              </a:graphicData>
            </a:graphic>
          </wp:inline>
        </w:drawing>
      </w:r>
    </w:p>
    <w:p w:rsidR="007E1BAF" w:rsidRDefault="007E1BAF" w:rsidP="007E1BAF">
      <w:pPr>
        <w:pStyle w:val="a"/>
      </w:pPr>
      <w:r>
        <w:rPr>
          <w:rFonts w:hint="eastAsia"/>
        </w:rPr>
        <w:t>采购清单筛选零件</w:t>
      </w:r>
      <w:r>
        <w:rPr>
          <w:rFonts w:hint="eastAsia"/>
        </w:rPr>
        <w:t>&amp;</w:t>
      </w:r>
      <w:r>
        <w:rPr>
          <w:rFonts w:hint="eastAsia"/>
        </w:rPr>
        <w:t>发盘</w:t>
      </w:r>
    </w:p>
    <w:p w:rsidR="00984870" w:rsidRPr="0049406C" w:rsidRDefault="00984870" w:rsidP="0049406C">
      <w:pPr>
        <w:ind w:firstLineChars="200" w:firstLine="420"/>
        <w:rPr>
          <w:rFonts w:hint="eastAsia"/>
        </w:rPr>
      </w:pPr>
      <w:r>
        <w:rPr>
          <w:rFonts w:hint="eastAsia"/>
        </w:rPr>
        <w:t>点击左侧菜单栏</w:t>
      </w:r>
      <w:r>
        <w:rPr>
          <w:rFonts w:hint="eastAsia"/>
        </w:rPr>
        <w:t>-</w:t>
      </w:r>
      <w:r>
        <w:rPr>
          <w:rFonts w:hint="eastAsia"/>
        </w:rPr>
        <w:t>采购清单可以进入采购清单，页面左上角显示的为所有零件的一级状态，分为：全部、待采购、</w:t>
      </w:r>
      <w:proofErr w:type="gramStart"/>
      <w:r>
        <w:rPr>
          <w:rFonts w:hint="eastAsia"/>
        </w:rPr>
        <w:t>询</w:t>
      </w:r>
      <w:proofErr w:type="gramEnd"/>
      <w:r>
        <w:rPr>
          <w:rFonts w:hint="eastAsia"/>
        </w:rPr>
        <w:t>盘阶段、订单阶段、已完成，</w:t>
      </w:r>
      <w:r w:rsidR="0049406C">
        <w:rPr>
          <w:rFonts w:hint="eastAsia"/>
        </w:rPr>
        <w:t>页面默认展示的是全部状态</w:t>
      </w:r>
      <w:r w:rsidR="0049406C">
        <w:rPr>
          <w:rFonts w:hint="eastAsia"/>
        </w:rPr>
        <w:t>。</w:t>
      </w:r>
    </w:p>
    <w:p w:rsidR="00984870" w:rsidRDefault="00984870" w:rsidP="00984870">
      <w:pPr>
        <w:ind w:firstLineChars="200" w:firstLine="420"/>
      </w:pPr>
      <w:r>
        <w:rPr>
          <w:rFonts w:hint="eastAsia"/>
        </w:rPr>
        <w:t>全部</w:t>
      </w:r>
      <w:r>
        <w:rPr>
          <w:rFonts w:hint="eastAsia"/>
        </w:rPr>
        <w:t>-</w:t>
      </w:r>
      <w:r>
        <w:rPr>
          <w:rFonts w:hint="eastAsia"/>
        </w:rPr>
        <w:t>包含待采购、</w:t>
      </w:r>
      <w:proofErr w:type="gramStart"/>
      <w:r>
        <w:rPr>
          <w:rFonts w:hint="eastAsia"/>
        </w:rPr>
        <w:t>询</w:t>
      </w:r>
      <w:proofErr w:type="gramEnd"/>
      <w:r>
        <w:rPr>
          <w:rFonts w:hint="eastAsia"/>
        </w:rPr>
        <w:t>盘阶段、订单阶段、已完成</w:t>
      </w:r>
      <w:r w:rsidR="0049406C">
        <w:rPr>
          <w:rFonts w:hint="eastAsia"/>
        </w:rPr>
        <w:t>的状态</w:t>
      </w:r>
    </w:p>
    <w:p w:rsidR="0049406C" w:rsidRDefault="0049406C" w:rsidP="00984870">
      <w:pPr>
        <w:ind w:firstLineChars="200" w:firstLine="420"/>
      </w:pPr>
      <w:r>
        <w:rPr>
          <w:rFonts w:hint="eastAsia"/>
        </w:rPr>
        <w:t>待采购</w:t>
      </w:r>
      <w:r>
        <w:rPr>
          <w:rFonts w:hint="eastAsia"/>
        </w:rPr>
        <w:t>-</w:t>
      </w:r>
      <w:r>
        <w:rPr>
          <w:rFonts w:hint="eastAsia"/>
        </w:rPr>
        <w:t>包含从未发布</w:t>
      </w:r>
      <w:proofErr w:type="gramStart"/>
      <w:r>
        <w:rPr>
          <w:rFonts w:hint="eastAsia"/>
        </w:rPr>
        <w:t>询</w:t>
      </w:r>
      <w:proofErr w:type="gramEnd"/>
      <w:r>
        <w:rPr>
          <w:rFonts w:hint="eastAsia"/>
        </w:rPr>
        <w:t>盘的零件、</w:t>
      </w:r>
      <w:proofErr w:type="gramStart"/>
      <w:r>
        <w:rPr>
          <w:rFonts w:hint="eastAsia"/>
        </w:rPr>
        <w:t>询</w:t>
      </w:r>
      <w:proofErr w:type="gramEnd"/>
      <w:r>
        <w:rPr>
          <w:rFonts w:hint="eastAsia"/>
        </w:rPr>
        <w:t>盘已过期的零件、</w:t>
      </w:r>
      <w:proofErr w:type="gramStart"/>
      <w:r>
        <w:rPr>
          <w:rFonts w:hint="eastAsia"/>
        </w:rPr>
        <w:t>询</w:t>
      </w:r>
      <w:proofErr w:type="gramEnd"/>
      <w:r>
        <w:rPr>
          <w:rFonts w:hint="eastAsia"/>
        </w:rPr>
        <w:t>盘已取消的零件</w:t>
      </w:r>
      <w:r w:rsidR="00247DC3">
        <w:rPr>
          <w:rFonts w:hint="eastAsia"/>
        </w:rPr>
        <w:t>；</w:t>
      </w:r>
    </w:p>
    <w:p w:rsidR="0049406C" w:rsidRDefault="0049406C" w:rsidP="00984870">
      <w:pPr>
        <w:ind w:firstLineChars="200" w:firstLine="420"/>
      </w:pPr>
      <w:proofErr w:type="gramStart"/>
      <w:r>
        <w:rPr>
          <w:rFonts w:hint="eastAsia"/>
        </w:rPr>
        <w:t>询盘阶段</w:t>
      </w:r>
      <w:proofErr w:type="gramEnd"/>
      <w:r>
        <w:rPr>
          <w:rFonts w:hint="eastAsia"/>
        </w:rPr>
        <w:t>-</w:t>
      </w:r>
      <w:r>
        <w:rPr>
          <w:rFonts w:hint="eastAsia"/>
        </w:rPr>
        <w:t>包含报价筛选中的零件、</w:t>
      </w:r>
      <w:proofErr w:type="gramStart"/>
      <w:r>
        <w:rPr>
          <w:rFonts w:hint="eastAsia"/>
        </w:rPr>
        <w:t>授盘待</w:t>
      </w:r>
      <w:proofErr w:type="gramEnd"/>
      <w:r>
        <w:rPr>
          <w:rFonts w:hint="eastAsia"/>
        </w:rPr>
        <w:t>审核的零件、等待供应商的零件</w:t>
      </w:r>
      <w:r w:rsidR="00247DC3">
        <w:rPr>
          <w:rFonts w:hint="eastAsia"/>
        </w:rPr>
        <w:t>；</w:t>
      </w:r>
    </w:p>
    <w:p w:rsidR="0049406C" w:rsidRDefault="0049406C" w:rsidP="00984870">
      <w:pPr>
        <w:ind w:firstLineChars="200" w:firstLine="420"/>
      </w:pPr>
      <w:r>
        <w:rPr>
          <w:rFonts w:hint="eastAsia"/>
        </w:rPr>
        <w:t>订单阶段</w:t>
      </w:r>
      <w:r>
        <w:rPr>
          <w:rFonts w:hint="eastAsia"/>
        </w:rPr>
        <w:t>-</w:t>
      </w:r>
      <w:r>
        <w:rPr>
          <w:rFonts w:hint="eastAsia"/>
        </w:rPr>
        <w:t>包含待发货的零件、待收货的零件、待验货的零件</w:t>
      </w:r>
      <w:r w:rsidR="00247DC3">
        <w:rPr>
          <w:rFonts w:hint="eastAsia"/>
        </w:rPr>
        <w:t>；</w:t>
      </w:r>
    </w:p>
    <w:p w:rsidR="00247DC3" w:rsidRDefault="00247DC3" w:rsidP="00984870">
      <w:pPr>
        <w:ind w:firstLineChars="200" w:firstLine="420"/>
        <w:rPr>
          <w:rFonts w:hint="eastAsia"/>
        </w:rPr>
      </w:pPr>
      <w:r>
        <w:rPr>
          <w:rFonts w:hint="eastAsia"/>
        </w:rPr>
        <w:t>已完成</w:t>
      </w:r>
      <w:r>
        <w:rPr>
          <w:rFonts w:hint="eastAsia"/>
        </w:rPr>
        <w:t>-</w:t>
      </w:r>
      <w:r>
        <w:rPr>
          <w:rFonts w:hint="eastAsia"/>
        </w:rPr>
        <w:t>包含交易成功的零件、订单关闭的零件、线下签约的零件；</w:t>
      </w:r>
    </w:p>
    <w:p w:rsidR="007E1BAF" w:rsidRDefault="00984870" w:rsidP="007E1BAF">
      <w:r>
        <w:rPr>
          <w:noProof/>
        </w:rPr>
        <w:lastRenderedPageBreak/>
        <w:drawing>
          <wp:inline distT="0" distB="0" distL="0" distR="0" wp14:anchorId="78868062" wp14:editId="3574F793">
            <wp:extent cx="5274310" cy="247523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475230"/>
                    </a:xfrm>
                    <a:prstGeom prst="rect">
                      <a:avLst/>
                    </a:prstGeom>
                  </pic:spPr>
                </pic:pic>
              </a:graphicData>
            </a:graphic>
          </wp:inline>
        </w:drawing>
      </w:r>
    </w:p>
    <w:p w:rsidR="00247DC3" w:rsidRDefault="00247DC3" w:rsidP="00247DC3">
      <w:pPr>
        <w:ind w:firstLineChars="200" w:firstLine="420"/>
        <w:rPr>
          <w:rFonts w:hint="eastAsia"/>
        </w:rPr>
      </w:pPr>
      <w:r>
        <w:rPr>
          <w:rFonts w:hint="eastAsia"/>
        </w:rPr>
        <w:t>点击一级状态待采购可以查看所有等待采购的零件，点击右侧筛选按钮，</w:t>
      </w:r>
      <w:r w:rsidR="00A92589">
        <w:rPr>
          <w:rFonts w:hint="eastAsia"/>
        </w:rPr>
        <w:t>在筛选弹层中按照实际需要</w:t>
      </w:r>
      <w:r w:rsidR="003A26B7">
        <w:rPr>
          <w:rFonts w:hint="eastAsia"/>
        </w:rPr>
        <w:t>输入多个筛选条件，点击查询，系统会按照条件筛选出零件展示在左侧，点击全部导出可以将筛选出的零件进行全部导出。（注：零件号、</w:t>
      </w:r>
      <w:proofErr w:type="gramStart"/>
      <w:r w:rsidR="003A26B7">
        <w:rPr>
          <w:rFonts w:hint="eastAsia"/>
        </w:rPr>
        <w:t>物料号支持</w:t>
      </w:r>
      <w:proofErr w:type="gramEnd"/>
      <w:r w:rsidR="003A26B7">
        <w:rPr>
          <w:rFonts w:hint="eastAsia"/>
        </w:rPr>
        <w:t>多个输入，</w:t>
      </w:r>
      <w:proofErr w:type="spellStart"/>
      <w:r w:rsidR="003A26B7">
        <w:rPr>
          <w:rFonts w:hint="eastAsia"/>
        </w:rPr>
        <w:t>eg</w:t>
      </w:r>
      <w:proofErr w:type="spellEnd"/>
      <w:r w:rsidR="003A26B7">
        <w:rPr>
          <w:rFonts w:hint="eastAsia"/>
        </w:rPr>
        <w:t>：在</w:t>
      </w:r>
      <w:r w:rsidR="003A26B7">
        <w:rPr>
          <w:rFonts w:hint="eastAsia"/>
        </w:rPr>
        <w:t>excel</w:t>
      </w:r>
      <w:r w:rsidR="003A26B7">
        <w:rPr>
          <w:rFonts w:hint="eastAsia"/>
        </w:rPr>
        <w:t>复制需要搜索的多个物料号，点击查询即可。）</w:t>
      </w:r>
    </w:p>
    <w:p w:rsidR="0049406C" w:rsidRDefault="0049406C" w:rsidP="007E1BAF">
      <w:r>
        <w:rPr>
          <w:noProof/>
        </w:rPr>
        <w:drawing>
          <wp:inline distT="0" distB="0" distL="0" distR="0" wp14:anchorId="7F1BF6BF" wp14:editId="2480E626">
            <wp:extent cx="5274310" cy="248348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483485"/>
                    </a:xfrm>
                    <a:prstGeom prst="rect">
                      <a:avLst/>
                    </a:prstGeom>
                  </pic:spPr>
                </pic:pic>
              </a:graphicData>
            </a:graphic>
          </wp:inline>
        </w:drawing>
      </w:r>
    </w:p>
    <w:p w:rsidR="00A20301" w:rsidRDefault="00A20301" w:rsidP="00AA2BD9">
      <w:pPr>
        <w:ind w:firstLineChars="200" w:firstLine="420"/>
        <w:rPr>
          <w:rFonts w:hint="eastAsia"/>
        </w:rPr>
      </w:pPr>
      <w:r>
        <w:rPr>
          <w:rFonts w:hint="eastAsia"/>
        </w:rPr>
        <w:t>筛选出的零件点击</w:t>
      </w:r>
      <w:r w:rsidR="00AA2BD9">
        <w:rPr>
          <w:rFonts w:hint="eastAsia"/>
        </w:rPr>
        <w:t>圈红按钮进行当前页的全选，若筛选出的零件超过一页了需要进行跨页选择，选择全部零件后点击发布</w:t>
      </w:r>
      <w:proofErr w:type="gramStart"/>
      <w:r w:rsidR="00AA2BD9">
        <w:rPr>
          <w:rFonts w:hint="eastAsia"/>
        </w:rPr>
        <w:t>询</w:t>
      </w:r>
      <w:proofErr w:type="gramEnd"/>
      <w:r w:rsidR="00AA2BD9">
        <w:rPr>
          <w:rFonts w:hint="eastAsia"/>
        </w:rPr>
        <w:t>盘，确认数据无误后点击确定进入发盘页。</w:t>
      </w:r>
    </w:p>
    <w:p w:rsidR="00A20301" w:rsidRDefault="00A20301" w:rsidP="007E1BAF">
      <w:r>
        <w:rPr>
          <w:noProof/>
        </w:rPr>
        <w:drawing>
          <wp:inline distT="0" distB="0" distL="0" distR="0" wp14:anchorId="731FFEB2" wp14:editId="5BAB3207">
            <wp:extent cx="5274310" cy="80899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808990"/>
                    </a:xfrm>
                    <a:prstGeom prst="rect">
                      <a:avLst/>
                    </a:prstGeom>
                  </pic:spPr>
                </pic:pic>
              </a:graphicData>
            </a:graphic>
          </wp:inline>
        </w:drawing>
      </w:r>
    </w:p>
    <w:p w:rsidR="00AA2BD9" w:rsidRDefault="00AA2BD9" w:rsidP="007E1BAF">
      <w:r>
        <w:rPr>
          <w:noProof/>
        </w:rPr>
        <w:lastRenderedPageBreak/>
        <w:drawing>
          <wp:inline distT="0" distB="0" distL="0" distR="0" wp14:anchorId="70E89488" wp14:editId="11386822">
            <wp:extent cx="5274310" cy="1882775"/>
            <wp:effectExtent l="0" t="0" r="254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882775"/>
                    </a:xfrm>
                    <a:prstGeom prst="rect">
                      <a:avLst/>
                    </a:prstGeom>
                  </pic:spPr>
                </pic:pic>
              </a:graphicData>
            </a:graphic>
          </wp:inline>
        </w:drawing>
      </w:r>
    </w:p>
    <w:p w:rsidR="00FF5621" w:rsidRDefault="001A5C16" w:rsidP="00A802F9">
      <w:pPr>
        <w:ind w:firstLineChars="200" w:firstLine="420"/>
        <w:jc w:val="left"/>
        <w:rPr>
          <w:rFonts w:hint="eastAsia"/>
        </w:rPr>
      </w:pPr>
      <w:r>
        <w:rPr>
          <w:rFonts w:hint="eastAsia"/>
        </w:rPr>
        <w:t>非标管家提供四种</w:t>
      </w:r>
      <w:proofErr w:type="gramStart"/>
      <w:r>
        <w:rPr>
          <w:rFonts w:hint="eastAsia"/>
        </w:rPr>
        <w:t>询</w:t>
      </w:r>
      <w:proofErr w:type="gramEnd"/>
      <w:r>
        <w:rPr>
          <w:rFonts w:hint="eastAsia"/>
        </w:rPr>
        <w:t>盘方式：标准</w:t>
      </w:r>
      <w:proofErr w:type="gramStart"/>
      <w:r>
        <w:rPr>
          <w:rFonts w:hint="eastAsia"/>
        </w:rPr>
        <w:t>询</w:t>
      </w:r>
      <w:proofErr w:type="gramEnd"/>
      <w:r>
        <w:rPr>
          <w:rFonts w:hint="eastAsia"/>
        </w:rPr>
        <w:t>盘、后议价</w:t>
      </w:r>
      <w:proofErr w:type="gramStart"/>
      <w:r>
        <w:rPr>
          <w:rFonts w:hint="eastAsia"/>
        </w:rPr>
        <w:t>询</w:t>
      </w:r>
      <w:proofErr w:type="gramEnd"/>
      <w:r>
        <w:rPr>
          <w:rFonts w:hint="eastAsia"/>
        </w:rPr>
        <w:t>盘、指定价</w:t>
      </w:r>
      <w:proofErr w:type="gramStart"/>
      <w:r>
        <w:rPr>
          <w:rFonts w:hint="eastAsia"/>
        </w:rPr>
        <w:t>询</w:t>
      </w:r>
      <w:proofErr w:type="gramEnd"/>
      <w:r>
        <w:rPr>
          <w:rFonts w:hint="eastAsia"/>
        </w:rPr>
        <w:t>盘、</w:t>
      </w:r>
      <w:r>
        <w:rPr>
          <w:rFonts w:hint="eastAsia"/>
        </w:rPr>
        <w:t>e</w:t>
      </w:r>
      <w:r>
        <w:rPr>
          <w:rFonts w:hint="eastAsia"/>
        </w:rPr>
        <w:t>非标</w:t>
      </w:r>
      <w:proofErr w:type="gramStart"/>
      <w:r>
        <w:rPr>
          <w:rFonts w:hint="eastAsia"/>
        </w:rPr>
        <w:t>询</w:t>
      </w:r>
      <w:proofErr w:type="gramEnd"/>
      <w:r>
        <w:rPr>
          <w:rFonts w:hint="eastAsia"/>
        </w:rPr>
        <w:t>盘，明</w:t>
      </w:r>
      <w:proofErr w:type="gramStart"/>
      <w:r>
        <w:rPr>
          <w:rFonts w:hint="eastAsia"/>
        </w:rPr>
        <w:t>珞</w:t>
      </w:r>
      <w:proofErr w:type="gramEnd"/>
      <w:r>
        <w:rPr>
          <w:rFonts w:hint="eastAsia"/>
        </w:rPr>
        <w:t>建议使用标准</w:t>
      </w:r>
      <w:proofErr w:type="gramStart"/>
      <w:r>
        <w:rPr>
          <w:rFonts w:hint="eastAsia"/>
        </w:rPr>
        <w:t>询</w:t>
      </w:r>
      <w:proofErr w:type="gramEnd"/>
      <w:r>
        <w:rPr>
          <w:rFonts w:hint="eastAsia"/>
        </w:rPr>
        <w:t>盘（</w:t>
      </w:r>
      <w:r>
        <w:rPr>
          <w:rFonts w:hint="eastAsia"/>
        </w:rPr>
        <w:t>标准</w:t>
      </w:r>
      <w:proofErr w:type="gramStart"/>
      <w:r>
        <w:rPr>
          <w:rFonts w:hint="eastAsia"/>
        </w:rPr>
        <w:t>询</w:t>
      </w:r>
      <w:proofErr w:type="gramEnd"/>
      <w:r>
        <w:rPr>
          <w:rFonts w:hint="eastAsia"/>
        </w:rPr>
        <w:t>盘的流程为发盘</w:t>
      </w:r>
      <w:r>
        <w:rPr>
          <w:rFonts w:hint="eastAsia"/>
        </w:rPr>
        <w:t>-</w:t>
      </w:r>
      <w:r>
        <w:rPr>
          <w:rFonts w:hint="eastAsia"/>
        </w:rPr>
        <w:t>供方报价</w:t>
      </w:r>
      <w:r>
        <w:rPr>
          <w:rFonts w:hint="eastAsia"/>
        </w:rPr>
        <w:t>-</w:t>
      </w:r>
      <w:r>
        <w:rPr>
          <w:rFonts w:hint="eastAsia"/>
        </w:rPr>
        <w:t>采购比价授盘</w:t>
      </w:r>
      <w:r>
        <w:rPr>
          <w:rFonts w:hint="eastAsia"/>
        </w:rPr>
        <w:t>），</w:t>
      </w:r>
      <w:r w:rsidR="00B976F2">
        <w:rPr>
          <w:rFonts w:hint="eastAsia"/>
        </w:rPr>
        <w:t>鉴于明</w:t>
      </w:r>
      <w:proofErr w:type="gramStart"/>
      <w:r w:rsidR="00B976F2">
        <w:rPr>
          <w:rFonts w:hint="eastAsia"/>
        </w:rPr>
        <w:t>珞</w:t>
      </w:r>
      <w:proofErr w:type="gramEnd"/>
      <w:r w:rsidR="00B976F2">
        <w:rPr>
          <w:rFonts w:hint="eastAsia"/>
        </w:rPr>
        <w:t>通过</w:t>
      </w:r>
      <w:proofErr w:type="spellStart"/>
      <w:r w:rsidR="00B976F2">
        <w:rPr>
          <w:rFonts w:hint="eastAsia"/>
        </w:rPr>
        <w:t>erp</w:t>
      </w:r>
      <w:proofErr w:type="spellEnd"/>
      <w:r w:rsidR="00B976F2">
        <w:rPr>
          <w:rFonts w:hint="eastAsia"/>
        </w:rPr>
        <w:t>对接的</w:t>
      </w:r>
      <w:r w:rsidR="00695F54">
        <w:rPr>
          <w:rFonts w:hint="eastAsia"/>
        </w:rPr>
        <w:t>零件已包含</w:t>
      </w:r>
      <w:proofErr w:type="gramStart"/>
      <w:r w:rsidR="00695F54">
        <w:rPr>
          <w:rFonts w:hint="eastAsia"/>
        </w:rPr>
        <w:t>询</w:t>
      </w:r>
      <w:proofErr w:type="gramEnd"/>
      <w:r w:rsidR="00695F54">
        <w:rPr>
          <w:rFonts w:hint="eastAsia"/>
        </w:rPr>
        <w:t>盘所需的绝大部分信息，在发盘页只需要选择</w:t>
      </w:r>
      <w:proofErr w:type="gramStart"/>
      <w:r w:rsidR="00695F54">
        <w:rPr>
          <w:rFonts w:hint="eastAsia"/>
        </w:rPr>
        <w:t>询</w:t>
      </w:r>
      <w:proofErr w:type="gramEnd"/>
      <w:r w:rsidR="00695F54">
        <w:rPr>
          <w:rFonts w:hint="eastAsia"/>
        </w:rPr>
        <w:t>盘方式及</w:t>
      </w:r>
      <w:proofErr w:type="gramStart"/>
      <w:r w:rsidR="00695F54">
        <w:rPr>
          <w:rFonts w:hint="eastAsia"/>
        </w:rPr>
        <w:t>询</w:t>
      </w:r>
      <w:proofErr w:type="gramEnd"/>
      <w:r w:rsidR="00695F54">
        <w:rPr>
          <w:rFonts w:hint="eastAsia"/>
        </w:rPr>
        <w:t>盘天数即可完成</w:t>
      </w:r>
      <w:proofErr w:type="gramStart"/>
      <w:r w:rsidR="00695F54">
        <w:rPr>
          <w:rFonts w:hint="eastAsia"/>
        </w:rPr>
        <w:t>询</w:t>
      </w:r>
      <w:proofErr w:type="gramEnd"/>
      <w:r w:rsidR="00695F54">
        <w:rPr>
          <w:rFonts w:hint="eastAsia"/>
        </w:rPr>
        <w:t>盘的发布。</w:t>
      </w:r>
      <w:r w:rsidR="00FF5621">
        <w:rPr>
          <w:noProof/>
        </w:rPr>
        <w:drawing>
          <wp:inline distT="0" distB="0" distL="0" distR="0" wp14:anchorId="1677E90A" wp14:editId="1C1A5426">
            <wp:extent cx="5274310" cy="366585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665855"/>
                    </a:xfrm>
                    <a:prstGeom prst="rect">
                      <a:avLst/>
                    </a:prstGeom>
                  </pic:spPr>
                </pic:pic>
              </a:graphicData>
            </a:graphic>
          </wp:inline>
        </w:drawing>
      </w:r>
    </w:p>
    <w:p w:rsidR="007E1BAF" w:rsidRDefault="007E1BAF" w:rsidP="007E1BAF">
      <w:pPr>
        <w:pStyle w:val="a"/>
      </w:pPr>
      <w:r>
        <w:rPr>
          <w:rFonts w:hint="eastAsia"/>
        </w:rPr>
        <w:t>采购员筛选报价</w:t>
      </w:r>
      <w:r>
        <w:rPr>
          <w:rFonts w:hint="eastAsia"/>
        </w:rPr>
        <w:t>&amp;</w:t>
      </w:r>
      <w:r>
        <w:rPr>
          <w:rFonts w:hint="eastAsia"/>
        </w:rPr>
        <w:t>比价授盘</w:t>
      </w:r>
    </w:p>
    <w:p w:rsidR="005B3851" w:rsidRDefault="005B3851" w:rsidP="00041BFF">
      <w:pPr>
        <w:ind w:firstLineChars="200" w:firstLine="420"/>
        <w:rPr>
          <w:rFonts w:hint="eastAsia"/>
        </w:rPr>
      </w:pPr>
      <w:r>
        <w:rPr>
          <w:rFonts w:hint="eastAsia"/>
        </w:rPr>
        <w:t>采购员点击左侧菜单</w:t>
      </w:r>
      <w:r>
        <w:rPr>
          <w:rFonts w:hint="eastAsia"/>
        </w:rPr>
        <w:t>-</w:t>
      </w:r>
      <w:r>
        <w:rPr>
          <w:rFonts w:hint="eastAsia"/>
        </w:rPr>
        <w:t>管家</w:t>
      </w:r>
      <w:proofErr w:type="gramStart"/>
      <w:r>
        <w:rPr>
          <w:rFonts w:hint="eastAsia"/>
        </w:rPr>
        <w:t>询</w:t>
      </w:r>
      <w:proofErr w:type="gramEnd"/>
      <w:r>
        <w:rPr>
          <w:rFonts w:hint="eastAsia"/>
        </w:rPr>
        <w:t>盘单，按照</w:t>
      </w:r>
      <w:proofErr w:type="gramStart"/>
      <w:r>
        <w:rPr>
          <w:rFonts w:hint="eastAsia"/>
        </w:rPr>
        <w:t>询</w:t>
      </w:r>
      <w:proofErr w:type="gramEnd"/>
      <w:r>
        <w:rPr>
          <w:rFonts w:hint="eastAsia"/>
        </w:rPr>
        <w:t>盘单号进行搜索（</w:t>
      </w:r>
      <w:proofErr w:type="gramStart"/>
      <w:r>
        <w:rPr>
          <w:rFonts w:hint="eastAsia"/>
        </w:rPr>
        <w:t>询</w:t>
      </w:r>
      <w:proofErr w:type="gramEnd"/>
      <w:r>
        <w:rPr>
          <w:rFonts w:hint="eastAsia"/>
        </w:rPr>
        <w:t>盘单号支持模糊搜索，任意输入</w:t>
      </w:r>
      <w:r>
        <w:rPr>
          <w:rFonts w:hint="eastAsia"/>
        </w:rPr>
        <w:t>2</w:t>
      </w:r>
      <w:r>
        <w:rPr>
          <w:rFonts w:hint="eastAsia"/>
        </w:rPr>
        <w:t>位以上即可），当</w:t>
      </w:r>
      <w:proofErr w:type="gramStart"/>
      <w:r>
        <w:rPr>
          <w:rFonts w:hint="eastAsia"/>
        </w:rPr>
        <w:t>询</w:t>
      </w:r>
      <w:proofErr w:type="gramEnd"/>
      <w:r>
        <w:rPr>
          <w:rFonts w:hint="eastAsia"/>
        </w:rPr>
        <w:t>盘单有供应商报价后，筛选报价的按钮会亮起</w:t>
      </w:r>
      <w:r w:rsidR="003F45D9">
        <w:rPr>
          <w:rFonts w:hint="eastAsia"/>
        </w:rPr>
        <w:t>，点击筛选报价可以对比多家供应商的报价，在筛选报价页点击查看详情可以查看某个供应商的报价明细。</w:t>
      </w:r>
    </w:p>
    <w:p w:rsidR="004147FF" w:rsidRDefault="00632098" w:rsidP="00767D3E">
      <w:pPr>
        <w:pStyle w:val="a4"/>
        <w:jc w:val="center"/>
      </w:pPr>
      <w:r>
        <w:rPr>
          <w:noProof/>
        </w:rPr>
        <w:lastRenderedPageBreak/>
        <w:drawing>
          <wp:inline distT="0" distB="0" distL="0" distR="0" wp14:anchorId="49D76C1C" wp14:editId="73535802">
            <wp:extent cx="5274310" cy="1993900"/>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993900"/>
                    </a:xfrm>
                    <a:prstGeom prst="rect">
                      <a:avLst/>
                    </a:prstGeom>
                  </pic:spPr>
                </pic:pic>
              </a:graphicData>
            </a:graphic>
          </wp:inline>
        </w:drawing>
      </w:r>
    </w:p>
    <w:p w:rsidR="003F45D9" w:rsidRDefault="003F45D9" w:rsidP="004147FF">
      <w:pPr>
        <w:pStyle w:val="a4"/>
      </w:pPr>
      <w:r>
        <w:rPr>
          <w:noProof/>
        </w:rPr>
        <w:drawing>
          <wp:inline distT="0" distB="0" distL="0" distR="0" wp14:anchorId="4BC46C57" wp14:editId="7EB65CA3">
            <wp:extent cx="5274310" cy="1446530"/>
            <wp:effectExtent l="0" t="0" r="254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446530"/>
                    </a:xfrm>
                    <a:prstGeom prst="rect">
                      <a:avLst/>
                    </a:prstGeom>
                  </pic:spPr>
                </pic:pic>
              </a:graphicData>
            </a:graphic>
          </wp:inline>
        </w:drawing>
      </w:r>
    </w:p>
    <w:p w:rsidR="003F45D9" w:rsidRDefault="00B418E8" w:rsidP="004147FF">
      <w:pPr>
        <w:pStyle w:val="a4"/>
        <w:rPr>
          <w:rFonts w:hint="eastAsia"/>
        </w:rPr>
      </w:pPr>
      <w:r>
        <w:rPr>
          <w:rFonts w:hint="eastAsia"/>
        </w:rPr>
        <w:t>开启</w:t>
      </w:r>
      <w:proofErr w:type="spellStart"/>
      <w:r>
        <w:rPr>
          <w:rFonts w:hint="eastAsia"/>
        </w:rPr>
        <w:t>erp</w:t>
      </w:r>
      <w:proofErr w:type="spellEnd"/>
      <w:r>
        <w:rPr>
          <w:rFonts w:hint="eastAsia"/>
        </w:rPr>
        <w:t>对接的企业</w:t>
      </w:r>
      <w:proofErr w:type="gramStart"/>
      <w:r>
        <w:rPr>
          <w:rFonts w:hint="eastAsia"/>
        </w:rPr>
        <w:t>在授盘详情</w:t>
      </w:r>
      <w:proofErr w:type="gramEnd"/>
      <w:r>
        <w:rPr>
          <w:rFonts w:hint="eastAsia"/>
        </w:rPr>
        <w:t>页右上角会显示所属项目，</w:t>
      </w:r>
      <w:proofErr w:type="gramStart"/>
      <w:r>
        <w:rPr>
          <w:rFonts w:hint="eastAsia"/>
        </w:rPr>
        <w:t>询</w:t>
      </w:r>
      <w:proofErr w:type="gramEnd"/>
      <w:r>
        <w:rPr>
          <w:rFonts w:hint="eastAsia"/>
        </w:rPr>
        <w:t>盘中所有零件的所属项目一致时系统会将项目值自动填入所属项目一栏里，否则为空，需要采购员</w:t>
      </w:r>
      <w:proofErr w:type="gramStart"/>
      <w:r>
        <w:rPr>
          <w:rFonts w:hint="eastAsia"/>
        </w:rPr>
        <w:t>在授盘前</w:t>
      </w:r>
      <w:proofErr w:type="gramEnd"/>
      <w:r>
        <w:rPr>
          <w:rFonts w:hint="eastAsia"/>
        </w:rPr>
        <w:t>填写。在</w:t>
      </w:r>
      <w:proofErr w:type="gramStart"/>
      <w:r>
        <w:rPr>
          <w:rFonts w:hint="eastAsia"/>
        </w:rPr>
        <w:t>授盘详情页</w:t>
      </w:r>
      <w:r w:rsidR="00BF2FAD">
        <w:rPr>
          <w:rFonts w:hint="eastAsia"/>
        </w:rPr>
        <w:t>若</w:t>
      </w:r>
      <w:proofErr w:type="gramEnd"/>
      <w:r w:rsidR="00BF2FAD">
        <w:rPr>
          <w:rFonts w:hint="eastAsia"/>
        </w:rPr>
        <w:t>采购对供应商的报价不满意，可以点击通知供应</w:t>
      </w:r>
      <w:proofErr w:type="gramStart"/>
      <w:r w:rsidR="00BF2FAD">
        <w:rPr>
          <w:rFonts w:hint="eastAsia"/>
        </w:rPr>
        <w:t>商修改</w:t>
      </w:r>
      <w:proofErr w:type="gramEnd"/>
      <w:r w:rsidR="00BF2FAD">
        <w:rPr>
          <w:rFonts w:hint="eastAsia"/>
        </w:rPr>
        <w:t>报价。若认可报价可以点击</w:t>
      </w:r>
      <w:proofErr w:type="gramStart"/>
      <w:r w:rsidR="00BF2FAD">
        <w:rPr>
          <w:rFonts w:hint="eastAsia"/>
        </w:rPr>
        <w:t>授盘供应</w:t>
      </w:r>
      <w:proofErr w:type="gramEnd"/>
      <w:r w:rsidR="00BF2FAD">
        <w:rPr>
          <w:rFonts w:hint="eastAsia"/>
        </w:rPr>
        <w:t>商，直接按照他的报价进行授盘，明</w:t>
      </w:r>
      <w:proofErr w:type="gramStart"/>
      <w:r w:rsidR="00BF2FAD">
        <w:rPr>
          <w:rFonts w:hint="eastAsia"/>
        </w:rPr>
        <w:t>珞</w:t>
      </w:r>
      <w:proofErr w:type="gramEnd"/>
      <w:r w:rsidR="00BF2FAD">
        <w:rPr>
          <w:rFonts w:hint="eastAsia"/>
        </w:rPr>
        <w:t>一般选择比价授盘，点击比价</w:t>
      </w:r>
      <w:proofErr w:type="gramStart"/>
      <w:r w:rsidR="00BF2FAD">
        <w:rPr>
          <w:rFonts w:hint="eastAsia"/>
        </w:rPr>
        <w:t>授盘进入</w:t>
      </w:r>
      <w:proofErr w:type="gramEnd"/>
      <w:r w:rsidR="00BF2FAD">
        <w:rPr>
          <w:rFonts w:hint="eastAsia"/>
        </w:rPr>
        <w:t>比价页。</w:t>
      </w:r>
    </w:p>
    <w:p w:rsidR="003F45D9" w:rsidRDefault="003F45D9" w:rsidP="004147FF">
      <w:pPr>
        <w:pStyle w:val="a4"/>
      </w:pPr>
      <w:r>
        <w:rPr>
          <w:noProof/>
        </w:rPr>
        <w:drawing>
          <wp:inline distT="0" distB="0" distL="0" distR="0" wp14:anchorId="37650B72" wp14:editId="72E4CDB9">
            <wp:extent cx="5274310" cy="3457575"/>
            <wp:effectExtent l="0" t="0" r="254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457575"/>
                    </a:xfrm>
                    <a:prstGeom prst="rect">
                      <a:avLst/>
                    </a:prstGeom>
                  </pic:spPr>
                </pic:pic>
              </a:graphicData>
            </a:graphic>
          </wp:inline>
        </w:drawing>
      </w:r>
    </w:p>
    <w:p w:rsidR="00E55D72" w:rsidRDefault="00767D3E" w:rsidP="004147FF">
      <w:pPr>
        <w:pStyle w:val="a4"/>
        <w:rPr>
          <w:rFonts w:hint="eastAsia"/>
        </w:rPr>
      </w:pPr>
      <w:r>
        <w:rPr>
          <w:rFonts w:hint="eastAsia"/>
        </w:rPr>
        <w:t>在比价</w:t>
      </w:r>
      <w:proofErr w:type="gramStart"/>
      <w:r>
        <w:rPr>
          <w:rFonts w:hint="eastAsia"/>
        </w:rPr>
        <w:t>授盘页</w:t>
      </w:r>
      <w:proofErr w:type="gramEnd"/>
      <w:r>
        <w:rPr>
          <w:rFonts w:hint="eastAsia"/>
        </w:rPr>
        <w:t>采购基于供应商报价进行零件比价，页面左侧展示图纸，右侧填写比价信息，若某个零件采购同意供应商的报价，点击圈红中的按钮可以将该零件中供应商的报价导</w:t>
      </w:r>
      <w:r>
        <w:rPr>
          <w:rFonts w:hint="eastAsia"/>
        </w:rPr>
        <w:lastRenderedPageBreak/>
        <w:t>入</w:t>
      </w:r>
      <w:r w:rsidR="003247D5">
        <w:rPr>
          <w:rFonts w:hint="eastAsia"/>
        </w:rPr>
        <w:t>。非标管家也提供线下填写比价信息，点击右上角的导出按钮选择导出的价格模式</w:t>
      </w:r>
      <w:r w:rsidR="00C92F89">
        <w:rPr>
          <w:rFonts w:hint="eastAsia"/>
        </w:rPr>
        <w:t>，点击确定即可成功导出</w:t>
      </w:r>
      <w:r w:rsidR="00C92F89">
        <w:rPr>
          <w:rFonts w:hint="eastAsia"/>
        </w:rPr>
        <w:t>excel</w:t>
      </w:r>
      <w:r w:rsidR="00C92F89">
        <w:rPr>
          <w:rFonts w:hint="eastAsia"/>
        </w:rPr>
        <w:t>，在比价表填写完成信息后点击导入选择与导出相同的价格格式并选择文件，即可将</w:t>
      </w:r>
      <w:r w:rsidR="00C92F89">
        <w:rPr>
          <w:rFonts w:hint="eastAsia"/>
        </w:rPr>
        <w:t>excel</w:t>
      </w:r>
      <w:r w:rsidR="00C92F89">
        <w:rPr>
          <w:rFonts w:hint="eastAsia"/>
        </w:rPr>
        <w:t>的信息导入，填写完成后点击查看并确认比价进入比价总表，当确认信息无误后点击</w:t>
      </w:r>
      <w:proofErr w:type="gramStart"/>
      <w:r w:rsidR="00C92F89">
        <w:rPr>
          <w:rFonts w:hint="eastAsia"/>
        </w:rPr>
        <w:t>确认授盘即</w:t>
      </w:r>
      <w:proofErr w:type="gramEnd"/>
      <w:r w:rsidR="00C92F89">
        <w:rPr>
          <w:rFonts w:hint="eastAsia"/>
        </w:rPr>
        <w:t>可</w:t>
      </w:r>
      <w:proofErr w:type="gramStart"/>
      <w:r w:rsidR="00C92F89">
        <w:rPr>
          <w:rFonts w:hint="eastAsia"/>
        </w:rPr>
        <w:t>提交授盘审核</w:t>
      </w:r>
      <w:proofErr w:type="gramEnd"/>
      <w:r w:rsidR="00C92F89">
        <w:rPr>
          <w:rFonts w:hint="eastAsia"/>
        </w:rPr>
        <w:t>。</w:t>
      </w:r>
    </w:p>
    <w:p w:rsidR="00320FD7" w:rsidRDefault="00767D3E" w:rsidP="00767D3E">
      <w:r>
        <w:rPr>
          <w:noProof/>
        </w:rPr>
        <w:drawing>
          <wp:inline distT="0" distB="0" distL="0" distR="0" wp14:anchorId="61124796" wp14:editId="3ABBCC72">
            <wp:extent cx="5274310" cy="303784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037840"/>
                    </a:xfrm>
                    <a:prstGeom prst="rect">
                      <a:avLst/>
                    </a:prstGeom>
                  </pic:spPr>
                </pic:pic>
              </a:graphicData>
            </a:graphic>
          </wp:inline>
        </w:drawing>
      </w:r>
    </w:p>
    <w:p w:rsidR="003247D5" w:rsidRDefault="003247D5" w:rsidP="00767D3E">
      <w:r>
        <w:rPr>
          <w:noProof/>
        </w:rPr>
        <w:drawing>
          <wp:inline distT="0" distB="0" distL="0" distR="0" wp14:anchorId="0E190D68" wp14:editId="1CF3C499">
            <wp:extent cx="3010161" cy="1767993"/>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10161" cy="1767993"/>
                    </a:xfrm>
                    <a:prstGeom prst="rect">
                      <a:avLst/>
                    </a:prstGeom>
                  </pic:spPr>
                </pic:pic>
              </a:graphicData>
            </a:graphic>
          </wp:inline>
        </w:drawing>
      </w:r>
    </w:p>
    <w:p w:rsidR="00C92F89" w:rsidRDefault="00C92F89" w:rsidP="00767D3E">
      <w:pPr>
        <w:rPr>
          <w:rFonts w:hint="eastAsia"/>
        </w:rPr>
      </w:pPr>
      <w:r>
        <w:rPr>
          <w:noProof/>
        </w:rPr>
        <w:lastRenderedPageBreak/>
        <w:drawing>
          <wp:inline distT="0" distB="0" distL="0" distR="0" wp14:anchorId="0D7E80BB" wp14:editId="08DD8584">
            <wp:extent cx="5274310" cy="4474845"/>
            <wp:effectExtent l="0" t="0" r="254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4474845"/>
                    </a:xfrm>
                    <a:prstGeom prst="rect">
                      <a:avLst/>
                    </a:prstGeom>
                  </pic:spPr>
                </pic:pic>
              </a:graphicData>
            </a:graphic>
          </wp:inline>
        </w:drawing>
      </w:r>
    </w:p>
    <w:p w:rsidR="004147FF" w:rsidRDefault="004147FF" w:rsidP="007E1BAF">
      <w:pPr>
        <w:pStyle w:val="a"/>
      </w:pPr>
      <w:r>
        <w:rPr>
          <w:rFonts w:hint="eastAsia"/>
        </w:rPr>
        <w:t>仓库收货</w:t>
      </w:r>
    </w:p>
    <w:p w:rsidR="00570289" w:rsidRDefault="00570289" w:rsidP="00570289">
      <w:pPr>
        <w:ind w:firstLineChars="200" w:firstLine="420"/>
      </w:pPr>
      <w:r w:rsidRPr="00EF6730">
        <w:rPr>
          <w:rFonts w:hint="eastAsia"/>
        </w:rPr>
        <w:t>在</w:t>
      </w:r>
      <w:r>
        <w:rPr>
          <w:rFonts w:hint="eastAsia"/>
        </w:rPr>
        <w:t>非标管家</w:t>
      </w:r>
      <w:r w:rsidRPr="00EF6730">
        <w:rPr>
          <w:rFonts w:hint="eastAsia"/>
        </w:rPr>
        <w:t>中心</w:t>
      </w:r>
      <w:r>
        <w:rPr>
          <w:rFonts w:hint="eastAsia"/>
        </w:rPr>
        <w:t>页</w:t>
      </w:r>
      <w:r w:rsidRPr="00EF6730">
        <w:rPr>
          <w:rFonts w:hint="eastAsia"/>
        </w:rPr>
        <w:t>左侧菜单栏点击</w:t>
      </w:r>
      <w:r w:rsidRPr="00EF6730">
        <w:rPr>
          <w:rFonts w:hint="eastAsia"/>
        </w:rPr>
        <w:t>[</w:t>
      </w:r>
      <w:r w:rsidRPr="00EF6730">
        <w:rPr>
          <w:rFonts w:hint="eastAsia"/>
        </w:rPr>
        <w:t>仓库订单</w:t>
      </w:r>
      <w:r w:rsidRPr="00EF6730">
        <w:rPr>
          <w:rFonts w:hint="eastAsia"/>
        </w:rPr>
        <w:t>]</w:t>
      </w:r>
      <w:r w:rsidRPr="00EF6730">
        <w:rPr>
          <w:rFonts w:hint="eastAsia"/>
        </w:rPr>
        <w:t>进入主操作页面</w:t>
      </w:r>
      <w:r>
        <w:rPr>
          <w:rFonts w:hint="eastAsia"/>
        </w:rPr>
        <w:t>。</w:t>
      </w:r>
    </w:p>
    <w:p w:rsidR="004147FF" w:rsidRDefault="00570289" w:rsidP="00570289">
      <w:r>
        <w:rPr>
          <w:rFonts w:hint="eastAsia"/>
          <w:noProof/>
        </w:rPr>
        <w:drawing>
          <wp:inline distT="0" distB="0" distL="0" distR="0" wp14:anchorId="0AFF4FF1" wp14:editId="7FAA83B9">
            <wp:extent cx="5274310" cy="2355215"/>
            <wp:effectExtent l="0" t="0" r="254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274310" cy="2355215"/>
                    </a:xfrm>
                    <a:prstGeom prst="rect">
                      <a:avLst/>
                    </a:prstGeom>
                    <a:noFill/>
                    <a:ln w="9525">
                      <a:noFill/>
                      <a:miter lim="800000"/>
                      <a:headEnd/>
                      <a:tailEnd/>
                    </a:ln>
                  </pic:spPr>
                </pic:pic>
              </a:graphicData>
            </a:graphic>
          </wp:inline>
        </w:drawing>
      </w:r>
    </w:p>
    <w:p w:rsidR="00570289" w:rsidRDefault="00570289" w:rsidP="004147FF">
      <w:pPr>
        <w:pStyle w:val="a4"/>
      </w:pPr>
      <w:r>
        <w:rPr>
          <w:rFonts w:hint="eastAsia"/>
        </w:rPr>
        <w:t>仓库订单页默认显示状态为</w:t>
      </w:r>
      <w:r>
        <w:rPr>
          <w:rFonts w:hint="eastAsia"/>
        </w:rPr>
        <w:t>[</w:t>
      </w:r>
      <w:r>
        <w:rPr>
          <w:rFonts w:hint="eastAsia"/>
        </w:rPr>
        <w:t>待收货</w:t>
      </w:r>
      <w:r>
        <w:rPr>
          <w:rFonts w:hint="eastAsia"/>
        </w:rPr>
        <w:t>]</w:t>
      </w:r>
      <w:r>
        <w:rPr>
          <w:rFonts w:hint="eastAsia"/>
        </w:rPr>
        <w:t>的订单，按照发货时间倒叙排列。可以在页面按照发货单号</w:t>
      </w:r>
      <w:r>
        <w:rPr>
          <w:rFonts w:hint="eastAsia"/>
        </w:rPr>
        <w:t>/</w:t>
      </w:r>
      <w:r>
        <w:rPr>
          <w:rFonts w:hint="eastAsia"/>
        </w:rPr>
        <w:t>订单编号</w:t>
      </w:r>
      <w:r>
        <w:rPr>
          <w:rFonts w:hint="eastAsia"/>
        </w:rPr>
        <w:t>/</w:t>
      </w:r>
      <w:r>
        <w:rPr>
          <w:rFonts w:hint="eastAsia"/>
        </w:rPr>
        <w:t>供应商名称进行搜索，点击</w:t>
      </w:r>
      <w:r>
        <w:rPr>
          <w:rFonts w:hint="eastAsia"/>
        </w:rPr>
        <w:t>[</w:t>
      </w:r>
      <w:r>
        <w:rPr>
          <w:rFonts w:hint="eastAsia"/>
        </w:rPr>
        <w:t>收货</w:t>
      </w:r>
      <w:r>
        <w:rPr>
          <w:rFonts w:hint="eastAsia"/>
        </w:rPr>
        <w:t>]</w:t>
      </w:r>
      <w:r>
        <w:rPr>
          <w:rFonts w:hint="eastAsia"/>
        </w:rPr>
        <w:t>进入订单收货页面</w:t>
      </w:r>
    </w:p>
    <w:p w:rsidR="00570289" w:rsidRDefault="00570289" w:rsidP="00570289">
      <w:r>
        <w:rPr>
          <w:rFonts w:hint="eastAsia"/>
          <w:noProof/>
        </w:rPr>
        <w:lastRenderedPageBreak/>
        <w:drawing>
          <wp:inline distT="0" distB="0" distL="0" distR="0" wp14:anchorId="28C1B9EE" wp14:editId="2B06A6CB">
            <wp:extent cx="5274310" cy="179451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274310" cy="1794510"/>
                    </a:xfrm>
                    <a:prstGeom prst="rect">
                      <a:avLst/>
                    </a:prstGeom>
                    <a:noFill/>
                    <a:ln w="9525">
                      <a:noFill/>
                      <a:miter lim="800000"/>
                      <a:headEnd/>
                      <a:tailEnd/>
                    </a:ln>
                  </pic:spPr>
                </pic:pic>
              </a:graphicData>
            </a:graphic>
          </wp:inline>
        </w:drawing>
      </w:r>
    </w:p>
    <w:p w:rsidR="00CF05A7" w:rsidRDefault="00CF05A7" w:rsidP="00CF05A7">
      <w:pPr>
        <w:ind w:firstLineChars="200" w:firstLine="420"/>
      </w:pPr>
      <w:r>
        <w:rPr>
          <w:rFonts w:hint="eastAsia"/>
        </w:rPr>
        <w:t>在到货列表一栏点击</w:t>
      </w:r>
      <w:r>
        <w:rPr>
          <w:rFonts w:hint="eastAsia"/>
        </w:rPr>
        <w:t>[</w:t>
      </w:r>
      <w:r>
        <w:rPr>
          <w:rFonts w:hint="eastAsia"/>
        </w:rPr>
        <w:t>收货</w:t>
      </w:r>
      <w:r>
        <w:rPr>
          <w:rFonts w:hint="eastAsia"/>
        </w:rPr>
        <w:t>]</w:t>
      </w:r>
      <w:r>
        <w:rPr>
          <w:rFonts w:hint="eastAsia"/>
        </w:rPr>
        <w:t>按钮进入收货操作页面，系统默认将供应商的发货数量带入到收货数量一栏里面，用户可以根据实际清点的结果进行修改，当收货数量小于发货数量时需要填写收货备注</w:t>
      </w:r>
    </w:p>
    <w:p w:rsidR="00CF05A7" w:rsidRDefault="00CF05A7" w:rsidP="00CF05A7">
      <w:pPr>
        <w:jc w:val="left"/>
      </w:pPr>
      <w:r>
        <w:rPr>
          <w:rFonts w:hint="eastAsia"/>
          <w:noProof/>
        </w:rPr>
        <w:drawing>
          <wp:inline distT="0" distB="0" distL="0" distR="0" wp14:anchorId="7AD8ADE2" wp14:editId="6593BB7F">
            <wp:extent cx="5274310" cy="987425"/>
            <wp:effectExtent l="0" t="0" r="254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274310" cy="987425"/>
                    </a:xfrm>
                    <a:prstGeom prst="rect">
                      <a:avLst/>
                    </a:prstGeom>
                    <a:noFill/>
                    <a:ln w="9525">
                      <a:noFill/>
                      <a:miter lim="800000"/>
                      <a:headEnd/>
                      <a:tailEnd/>
                    </a:ln>
                  </pic:spPr>
                </pic:pic>
              </a:graphicData>
            </a:graphic>
          </wp:inline>
        </w:drawing>
      </w:r>
    </w:p>
    <w:p w:rsidR="00CF05A7" w:rsidRDefault="00CF05A7" w:rsidP="00CF05A7">
      <w:pPr>
        <w:jc w:val="left"/>
        <w:rPr>
          <w:rFonts w:hint="eastAsia"/>
        </w:rPr>
      </w:pPr>
      <w:r>
        <w:rPr>
          <w:rFonts w:hint="eastAsia"/>
          <w:noProof/>
        </w:rPr>
        <w:drawing>
          <wp:inline distT="0" distB="0" distL="0" distR="0" wp14:anchorId="1D86B585" wp14:editId="53EE83FC">
            <wp:extent cx="5274310" cy="2449830"/>
            <wp:effectExtent l="0" t="0" r="254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5274310" cy="2449830"/>
                    </a:xfrm>
                    <a:prstGeom prst="rect">
                      <a:avLst/>
                    </a:prstGeom>
                    <a:noFill/>
                    <a:ln w="9525">
                      <a:noFill/>
                      <a:miter lim="800000"/>
                      <a:headEnd/>
                      <a:tailEnd/>
                    </a:ln>
                  </pic:spPr>
                </pic:pic>
              </a:graphicData>
            </a:graphic>
          </wp:inline>
        </w:drawing>
      </w:r>
    </w:p>
    <w:p w:rsidR="004147FF" w:rsidRDefault="004147FF" w:rsidP="007E1BAF">
      <w:pPr>
        <w:pStyle w:val="a"/>
      </w:pPr>
      <w:r>
        <w:rPr>
          <w:rFonts w:hint="eastAsia"/>
        </w:rPr>
        <w:t>质检验货</w:t>
      </w:r>
    </w:p>
    <w:p w:rsidR="004A3B3D" w:rsidRDefault="004A3B3D" w:rsidP="0080238E">
      <w:pPr>
        <w:ind w:firstLineChars="200" w:firstLine="420"/>
      </w:pPr>
      <w:r w:rsidRPr="00EF6730">
        <w:rPr>
          <w:rFonts w:hint="eastAsia"/>
        </w:rPr>
        <w:t>在</w:t>
      </w:r>
      <w:r>
        <w:rPr>
          <w:rFonts w:hint="eastAsia"/>
        </w:rPr>
        <w:t>非标管家中心页</w:t>
      </w:r>
      <w:r w:rsidRPr="00EF6730">
        <w:rPr>
          <w:rFonts w:hint="eastAsia"/>
        </w:rPr>
        <w:t>左侧菜单栏点击</w:t>
      </w:r>
      <w:r w:rsidRPr="00EF6730">
        <w:rPr>
          <w:rFonts w:hint="eastAsia"/>
        </w:rPr>
        <w:t>[</w:t>
      </w:r>
      <w:r>
        <w:rPr>
          <w:rFonts w:hint="eastAsia"/>
        </w:rPr>
        <w:t>质检</w:t>
      </w:r>
      <w:r w:rsidRPr="00EF6730">
        <w:rPr>
          <w:rFonts w:hint="eastAsia"/>
        </w:rPr>
        <w:t>订单</w:t>
      </w:r>
      <w:r w:rsidRPr="00EF6730">
        <w:rPr>
          <w:rFonts w:hint="eastAsia"/>
        </w:rPr>
        <w:t>]</w:t>
      </w:r>
      <w:r w:rsidRPr="00EF6730">
        <w:rPr>
          <w:rFonts w:hint="eastAsia"/>
        </w:rPr>
        <w:t>进入主操作页面</w:t>
      </w:r>
    </w:p>
    <w:p w:rsidR="004A3B3D" w:rsidRDefault="004A3B3D" w:rsidP="004A3B3D">
      <w:r>
        <w:rPr>
          <w:rFonts w:hint="eastAsia"/>
          <w:noProof/>
        </w:rPr>
        <w:lastRenderedPageBreak/>
        <w:drawing>
          <wp:inline distT="0" distB="0" distL="0" distR="0" wp14:anchorId="18331E71" wp14:editId="7C23A479">
            <wp:extent cx="5274310" cy="2524760"/>
            <wp:effectExtent l="0" t="0" r="254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5274310" cy="2524760"/>
                    </a:xfrm>
                    <a:prstGeom prst="rect">
                      <a:avLst/>
                    </a:prstGeom>
                    <a:noFill/>
                    <a:ln w="9525">
                      <a:noFill/>
                      <a:miter lim="800000"/>
                      <a:headEnd/>
                      <a:tailEnd/>
                    </a:ln>
                  </pic:spPr>
                </pic:pic>
              </a:graphicData>
            </a:graphic>
          </wp:inline>
        </w:drawing>
      </w:r>
    </w:p>
    <w:p w:rsidR="004A3B3D" w:rsidRPr="004A3B3D" w:rsidRDefault="004A3B3D" w:rsidP="0080238E">
      <w:pPr>
        <w:ind w:firstLineChars="200" w:firstLine="420"/>
        <w:rPr>
          <w:bCs/>
        </w:rPr>
      </w:pPr>
      <w:r w:rsidRPr="004A3B3D">
        <w:rPr>
          <w:rFonts w:hint="eastAsia"/>
          <w:bCs/>
        </w:rPr>
        <w:t>质检订单页默认显示状态为</w:t>
      </w:r>
      <w:r w:rsidRPr="004A3B3D">
        <w:rPr>
          <w:rFonts w:hint="eastAsia"/>
          <w:bCs/>
        </w:rPr>
        <w:t>[</w:t>
      </w:r>
      <w:r w:rsidRPr="004A3B3D">
        <w:rPr>
          <w:rFonts w:hint="eastAsia"/>
          <w:bCs/>
        </w:rPr>
        <w:t>待验货</w:t>
      </w:r>
      <w:r w:rsidRPr="004A3B3D">
        <w:rPr>
          <w:rFonts w:hint="eastAsia"/>
          <w:bCs/>
        </w:rPr>
        <w:t>]</w:t>
      </w:r>
      <w:r w:rsidRPr="004A3B3D">
        <w:rPr>
          <w:rFonts w:hint="eastAsia"/>
          <w:bCs/>
        </w:rPr>
        <w:t>的订单，按照收货时间倒叙排列。可以在页面按照收货单号</w:t>
      </w:r>
      <w:r w:rsidRPr="004A3B3D">
        <w:rPr>
          <w:rFonts w:hint="eastAsia"/>
          <w:bCs/>
        </w:rPr>
        <w:t>/</w:t>
      </w:r>
      <w:r w:rsidRPr="004A3B3D">
        <w:rPr>
          <w:rFonts w:hint="eastAsia"/>
          <w:bCs/>
        </w:rPr>
        <w:t>发货单号</w:t>
      </w:r>
      <w:r w:rsidRPr="004A3B3D">
        <w:rPr>
          <w:rFonts w:hint="eastAsia"/>
          <w:bCs/>
        </w:rPr>
        <w:t>/</w:t>
      </w:r>
      <w:r w:rsidRPr="004A3B3D">
        <w:rPr>
          <w:rFonts w:hint="eastAsia"/>
          <w:bCs/>
        </w:rPr>
        <w:t>订单编号</w:t>
      </w:r>
      <w:r w:rsidRPr="004A3B3D">
        <w:rPr>
          <w:rFonts w:hint="eastAsia"/>
          <w:bCs/>
        </w:rPr>
        <w:t>/</w:t>
      </w:r>
      <w:r w:rsidRPr="004A3B3D">
        <w:rPr>
          <w:rFonts w:hint="eastAsia"/>
          <w:bCs/>
        </w:rPr>
        <w:t>供应商名称进行搜索，点击</w:t>
      </w:r>
      <w:r w:rsidRPr="004A3B3D">
        <w:rPr>
          <w:rFonts w:hint="eastAsia"/>
          <w:bCs/>
        </w:rPr>
        <w:t>[</w:t>
      </w:r>
      <w:r w:rsidRPr="004A3B3D">
        <w:rPr>
          <w:rFonts w:hint="eastAsia"/>
          <w:bCs/>
        </w:rPr>
        <w:t>验货</w:t>
      </w:r>
      <w:r w:rsidRPr="004A3B3D">
        <w:rPr>
          <w:rFonts w:hint="eastAsia"/>
          <w:bCs/>
        </w:rPr>
        <w:t>]</w:t>
      </w:r>
      <w:r w:rsidRPr="004A3B3D">
        <w:rPr>
          <w:rFonts w:hint="eastAsia"/>
          <w:bCs/>
        </w:rPr>
        <w:t>进入订单验货页面</w:t>
      </w:r>
    </w:p>
    <w:p w:rsidR="004A3B3D" w:rsidRDefault="004A3B3D" w:rsidP="004A3B3D">
      <w:r>
        <w:rPr>
          <w:rFonts w:hint="eastAsia"/>
          <w:noProof/>
        </w:rPr>
        <w:drawing>
          <wp:inline distT="0" distB="0" distL="0" distR="0" wp14:anchorId="6A5DFC8C" wp14:editId="32AE8411">
            <wp:extent cx="5274310" cy="2428875"/>
            <wp:effectExtent l="0" t="0" r="254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5274310" cy="2428875"/>
                    </a:xfrm>
                    <a:prstGeom prst="rect">
                      <a:avLst/>
                    </a:prstGeom>
                    <a:noFill/>
                    <a:ln w="9525">
                      <a:noFill/>
                      <a:miter lim="800000"/>
                      <a:headEnd/>
                      <a:tailEnd/>
                    </a:ln>
                  </pic:spPr>
                </pic:pic>
              </a:graphicData>
            </a:graphic>
          </wp:inline>
        </w:drawing>
      </w:r>
    </w:p>
    <w:p w:rsidR="004A3B3D" w:rsidRDefault="004A3B3D" w:rsidP="0080238E">
      <w:pPr>
        <w:ind w:firstLineChars="200" w:firstLine="420"/>
      </w:pPr>
      <w:bookmarkStart w:id="0" w:name="_GoBack"/>
      <w:bookmarkEnd w:id="0"/>
      <w:r>
        <w:rPr>
          <w:rFonts w:hint="eastAsia"/>
        </w:rPr>
        <w:t>在验货操作页，系统默认将可验货数量带入到合格数量中，用户可以根据实际验货结果进行修改，点击图纸一栏的</w:t>
      </w:r>
      <w:proofErr w:type="gramStart"/>
      <w:r>
        <w:rPr>
          <w:rFonts w:hint="eastAsia"/>
        </w:rPr>
        <w:t>缩略图</w:t>
      </w:r>
      <w:proofErr w:type="gramEnd"/>
      <w:r>
        <w:rPr>
          <w:rFonts w:hint="eastAsia"/>
        </w:rPr>
        <w:t>可以在线查看大图，点击上传附件可以上传质检报告等信息</w:t>
      </w:r>
    </w:p>
    <w:p w:rsidR="004A3B3D" w:rsidRPr="004A3B3D" w:rsidRDefault="004A3B3D" w:rsidP="004A3B3D">
      <w:pPr>
        <w:rPr>
          <w:rFonts w:hint="eastAsia"/>
        </w:rPr>
      </w:pPr>
      <w:r>
        <w:rPr>
          <w:rFonts w:hint="eastAsia"/>
          <w:noProof/>
        </w:rPr>
        <w:drawing>
          <wp:inline distT="0" distB="0" distL="0" distR="0" wp14:anchorId="421D0450" wp14:editId="6E3B5038">
            <wp:extent cx="5274310" cy="252793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5274310" cy="2527935"/>
                    </a:xfrm>
                    <a:prstGeom prst="rect">
                      <a:avLst/>
                    </a:prstGeom>
                    <a:noFill/>
                    <a:ln w="9525">
                      <a:noFill/>
                      <a:miter lim="800000"/>
                      <a:headEnd/>
                      <a:tailEnd/>
                    </a:ln>
                  </pic:spPr>
                </pic:pic>
              </a:graphicData>
            </a:graphic>
          </wp:inline>
        </w:drawing>
      </w:r>
    </w:p>
    <w:sectPr w:rsidR="004A3B3D" w:rsidRPr="004A3B3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62687A"/>
    <w:multiLevelType w:val="multilevel"/>
    <w:tmpl w:val="5C5CA68E"/>
    <w:lvl w:ilvl="0">
      <w:start w:val="1"/>
      <w:numFmt w:val="decimal"/>
      <w:pStyle w:val="a"/>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C36"/>
    <w:rsid w:val="00005E1A"/>
    <w:rsid w:val="00041BFF"/>
    <w:rsid w:val="00073865"/>
    <w:rsid w:val="00074DC6"/>
    <w:rsid w:val="00087282"/>
    <w:rsid w:val="000A7D33"/>
    <w:rsid w:val="0017757A"/>
    <w:rsid w:val="001812F3"/>
    <w:rsid w:val="001A5C16"/>
    <w:rsid w:val="00247DC3"/>
    <w:rsid w:val="0025328F"/>
    <w:rsid w:val="00320FD7"/>
    <w:rsid w:val="003247D5"/>
    <w:rsid w:val="003A26B7"/>
    <w:rsid w:val="003F45D9"/>
    <w:rsid w:val="004147FF"/>
    <w:rsid w:val="0049406C"/>
    <w:rsid w:val="004A3B3D"/>
    <w:rsid w:val="00570289"/>
    <w:rsid w:val="005B3851"/>
    <w:rsid w:val="005B5C36"/>
    <w:rsid w:val="005D2BD1"/>
    <w:rsid w:val="00632098"/>
    <w:rsid w:val="00695F54"/>
    <w:rsid w:val="006B0AF5"/>
    <w:rsid w:val="00767D3E"/>
    <w:rsid w:val="007E1BAF"/>
    <w:rsid w:val="0080238E"/>
    <w:rsid w:val="008100A6"/>
    <w:rsid w:val="008659A3"/>
    <w:rsid w:val="009514DF"/>
    <w:rsid w:val="00984870"/>
    <w:rsid w:val="009A258D"/>
    <w:rsid w:val="009B6EBD"/>
    <w:rsid w:val="00A20301"/>
    <w:rsid w:val="00A802F9"/>
    <w:rsid w:val="00A92589"/>
    <w:rsid w:val="00AA28D6"/>
    <w:rsid w:val="00AA2BD9"/>
    <w:rsid w:val="00B37D56"/>
    <w:rsid w:val="00B418E8"/>
    <w:rsid w:val="00B8478F"/>
    <w:rsid w:val="00B84A2F"/>
    <w:rsid w:val="00B976F2"/>
    <w:rsid w:val="00BB503B"/>
    <w:rsid w:val="00BF2FAD"/>
    <w:rsid w:val="00C92B9B"/>
    <w:rsid w:val="00C92F89"/>
    <w:rsid w:val="00CF05A7"/>
    <w:rsid w:val="00D45738"/>
    <w:rsid w:val="00D86600"/>
    <w:rsid w:val="00DF69AC"/>
    <w:rsid w:val="00E06E4F"/>
    <w:rsid w:val="00E55D72"/>
    <w:rsid w:val="00E6769B"/>
    <w:rsid w:val="00F03EC8"/>
    <w:rsid w:val="00FF56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104D0"/>
  <w15:chartTrackingRefBased/>
  <w15:docId w15:val="{B74628D6-08CB-4874-A8C2-0A20C4F04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F69AC"/>
    <w:pPr>
      <w:widowControl w:val="0"/>
      <w:jc w:val="both"/>
    </w:pPr>
    <w:rPr>
      <w:rFonts w:eastAsia="仿宋"/>
    </w:rPr>
  </w:style>
  <w:style w:type="paragraph" w:styleId="1">
    <w:name w:val="heading 1"/>
    <w:basedOn w:val="a0"/>
    <w:next w:val="a0"/>
    <w:link w:val="10"/>
    <w:uiPriority w:val="9"/>
    <w:qFormat/>
    <w:rsid w:val="009A258D"/>
    <w:pPr>
      <w:keepNext/>
      <w:keepLines/>
      <w:spacing w:before="340" w:after="330" w:line="578" w:lineRule="auto"/>
      <w:outlineLvl w:val="0"/>
    </w:pPr>
    <w:rPr>
      <w:b/>
      <w:bCs/>
      <w:kern w:val="44"/>
      <w:sz w:val="44"/>
      <w:szCs w:val="44"/>
    </w:rPr>
  </w:style>
  <w:style w:type="paragraph" w:styleId="2">
    <w:name w:val="heading 2"/>
    <w:basedOn w:val="a0"/>
    <w:next w:val="a0"/>
    <w:link w:val="20"/>
    <w:uiPriority w:val="9"/>
    <w:semiHidden/>
    <w:unhideWhenUsed/>
    <w:qFormat/>
    <w:rsid w:val="005D2BD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9A258D"/>
    <w:pPr>
      <w:ind w:firstLineChars="200" w:firstLine="420"/>
    </w:pPr>
  </w:style>
  <w:style w:type="paragraph" w:customStyle="1" w:styleId="a">
    <w:name w:val="一级标题"/>
    <w:basedOn w:val="1"/>
    <w:link w:val="a5"/>
    <w:qFormat/>
    <w:rsid w:val="00DF69AC"/>
    <w:pPr>
      <w:numPr>
        <w:numId w:val="1"/>
      </w:numPr>
      <w:spacing w:line="240" w:lineRule="auto"/>
      <w:jc w:val="left"/>
    </w:pPr>
    <w:rPr>
      <w:sz w:val="28"/>
    </w:rPr>
  </w:style>
  <w:style w:type="paragraph" w:customStyle="1" w:styleId="a6">
    <w:name w:val="二级"/>
    <w:basedOn w:val="a"/>
    <w:next w:val="2"/>
    <w:link w:val="a7"/>
    <w:qFormat/>
    <w:rsid w:val="00DF69AC"/>
    <w:rPr>
      <w:b w:val="0"/>
      <w:sz w:val="21"/>
    </w:rPr>
  </w:style>
  <w:style w:type="character" w:customStyle="1" w:styleId="10">
    <w:name w:val="标题 1 字符"/>
    <w:basedOn w:val="a1"/>
    <w:link w:val="1"/>
    <w:uiPriority w:val="9"/>
    <w:rsid w:val="009A258D"/>
    <w:rPr>
      <w:b/>
      <w:bCs/>
      <w:kern w:val="44"/>
      <w:sz w:val="44"/>
      <w:szCs w:val="44"/>
    </w:rPr>
  </w:style>
  <w:style w:type="character" w:customStyle="1" w:styleId="a5">
    <w:name w:val="一级标题 字符"/>
    <w:basedOn w:val="10"/>
    <w:link w:val="a"/>
    <w:rsid w:val="00DF69AC"/>
    <w:rPr>
      <w:rFonts w:eastAsia="仿宋"/>
      <w:b/>
      <w:bCs/>
      <w:kern w:val="44"/>
      <w:sz w:val="28"/>
      <w:szCs w:val="44"/>
    </w:rPr>
  </w:style>
  <w:style w:type="character" w:styleId="a8">
    <w:name w:val="Hyperlink"/>
    <w:basedOn w:val="a1"/>
    <w:uiPriority w:val="99"/>
    <w:unhideWhenUsed/>
    <w:rsid w:val="00DF69AC"/>
    <w:rPr>
      <w:color w:val="0563C1" w:themeColor="hyperlink"/>
      <w:u w:val="single"/>
    </w:rPr>
  </w:style>
  <w:style w:type="character" w:customStyle="1" w:styleId="20">
    <w:name w:val="标题 2 字符"/>
    <w:basedOn w:val="a1"/>
    <w:link w:val="2"/>
    <w:uiPriority w:val="9"/>
    <w:semiHidden/>
    <w:rsid w:val="005D2BD1"/>
    <w:rPr>
      <w:rFonts w:asciiTheme="majorHAnsi" w:eastAsiaTheme="majorEastAsia" w:hAnsiTheme="majorHAnsi" w:cstheme="majorBidi"/>
      <w:b/>
      <w:bCs/>
      <w:sz w:val="32"/>
      <w:szCs w:val="32"/>
    </w:rPr>
  </w:style>
  <w:style w:type="character" w:customStyle="1" w:styleId="a7">
    <w:name w:val="二级 字符"/>
    <w:basedOn w:val="a5"/>
    <w:link w:val="a6"/>
    <w:rsid w:val="00DF69AC"/>
    <w:rPr>
      <w:rFonts w:eastAsia="仿宋"/>
      <w:b w:val="0"/>
      <w:bCs/>
      <w:kern w:val="44"/>
      <w:sz w:val="28"/>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hyperlink" Target="https://www.imefuture.com/" TargetMode="External"/><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24B47-5252-4C09-A0C9-F278C4A52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7886</TotalTime>
  <Pages>11</Pages>
  <Words>331</Words>
  <Characters>1890</Characters>
  <Application>Microsoft Office Word</Application>
  <DocSecurity>0</DocSecurity>
  <Lines>15</Lines>
  <Paragraphs>4</Paragraphs>
  <ScaleCrop>false</ScaleCrop>
  <Company/>
  <LinksUpToDate>false</LinksUpToDate>
  <CharactersWithSpaces>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邱 joye</dc:creator>
  <cp:keywords/>
  <dc:description/>
  <cp:lastModifiedBy>邱 joye</cp:lastModifiedBy>
  <cp:revision>47</cp:revision>
  <dcterms:created xsi:type="dcterms:W3CDTF">2018-09-28T08:48:00Z</dcterms:created>
  <dcterms:modified xsi:type="dcterms:W3CDTF">2018-10-14T16:27:00Z</dcterms:modified>
</cp:coreProperties>
</file>