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color w:val="333F50" w:themeColor="text2" w:themeShade="BF"/>
          <w:sz w:val="30"/>
          <w:szCs w:val="30"/>
          <w:u w:val="single"/>
          <w:lang w:val="en-US" w:eastAsia="zh-CN"/>
        </w:rPr>
      </w:pPr>
      <w:r>
        <w:rPr>
          <w:rFonts w:hint="eastAsia" w:ascii="微软雅黑" w:hAnsi="微软雅黑" w:eastAsia="微软雅黑"/>
          <w:b/>
          <w:color w:val="333F50" w:themeColor="text2" w:themeShade="BF"/>
          <w:sz w:val="30"/>
          <w:szCs w:val="30"/>
          <w:u w:val="single"/>
          <w:lang w:val="en-US" w:eastAsia="zh-CN"/>
        </w:rPr>
        <w:t>海盗海业务范围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  <w:b/>
          <w:bCs w:val="0"/>
          <w:color w:val="0000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olor w:val="0000FF"/>
          <w:spacing w:val="0"/>
          <w:sz w:val="22"/>
          <w:szCs w:val="22"/>
          <w:vertAlign w:val="baseline"/>
        </w:rPr>
        <w:t>海盗海科技业务范围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0000FF"/>
          <w:spacing w:val="0"/>
          <w:sz w:val="22"/>
          <w:szCs w:val="22"/>
          <w:vertAlign w:val="baseline"/>
        </w:rPr>
        <w:t>RPA机器人自动化流程</w:t>
      </w: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：只要做着重复，繁琐，耗时的工作，就需要RPA机器人来提高效率。目前海盗海已有被大家熟知的steam相关机器人，狸花自动上架助手，战网机器人，ns机器人等产品，目前我们正在将此业务扩扩展到更多领域。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0000FF"/>
          <w:spacing w:val="0"/>
          <w:sz w:val="22"/>
          <w:szCs w:val="22"/>
          <w:vertAlign w:val="baseline"/>
        </w:rPr>
        <w:t>网站定制开发</w:t>
      </w: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：覆盖电子商务、O2O平台、教育、娱乐、直播、外贸等行业。已合作开发了Steam游戏商城，电竞饰品交易网站，csgo周边等网站。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0000FF"/>
          <w:spacing w:val="0"/>
          <w:sz w:val="22"/>
          <w:szCs w:val="22"/>
          <w:vertAlign w:val="baseline"/>
        </w:rPr>
        <w:t>企业应用软件定制开发</w:t>
      </w: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：管理系统，金融系统，教育系统，医疗系统，电商系统，政务系统等等。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0000FF"/>
          <w:spacing w:val="0"/>
          <w:sz w:val="22"/>
          <w:szCs w:val="22"/>
          <w:vertAlign w:val="baseline"/>
        </w:rPr>
        <w:t>移动app/小程序/微站开发</w:t>
      </w: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：提供一对一指导服务，提供完善的产品策划服务，根据产品规划为你技术选型。覆盖全品类，电商，餐饮，金融，医疗，物流，旅游，家政，地产，社交，物流等。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0000FF"/>
          <w:spacing w:val="0"/>
          <w:sz w:val="22"/>
          <w:szCs w:val="22"/>
          <w:vertAlign w:val="baseline"/>
        </w:rPr>
        <w:t>大数据服务</w:t>
      </w: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：从数据收集、处理、分析，到应用，充分挖掘数据潜力，提供人群画像、区域人流分析、电商选品等服务，助力企业高效运行，快速决策。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  <w:color w:val="0000FF"/>
        </w:rPr>
      </w:pPr>
      <w:r>
        <w:rPr>
          <w:rFonts w:hint="eastAsia" w:ascii="微软雅黑" w:hAnsi="微软雅黑" w:eastAsia="微软雅黑" w:cs="微软雅黑"/>
          <w:b/>
          <w:i w:val="0"/>
          <w:color w:val="0000FF"/>
          <w:spacing w:val="0"/>
          <w:sz w:val="22"/>
          <w:szCs w:val="22"/>
          <w:vertAlign w:val="baseline"/>
        </w:rPr>
        <w:t>合作方式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共赢模式：我们提供技术开发维护工作，你们负责推广运营工作，按照约定比例分配利润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</w:pP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其他合作模式：双方商议更多合作类型。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只要你提出需求，解决需求是我们的专业。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我们的理念：用技术驱动未来，契约精神，优质服务。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提交你的第一个需求，让海盗海帮你解决。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"https://haidaoteam.com/contactUs"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olor w:val="1E6FFF"/>
          <w:spacing w:val="0"/>
          <w:sz w:val="22"/>
          <w:szCs w:val="22"/>
          <w:u w:val="single"/>
          <w:vertAlign w:val="baseline"/>
        </w:rPr>
        <w:t>https://haidaoteam.com/contactUs</w:t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96" w:afterAutospacing="0" w:line="312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olor w:val="333333"/>
          <w:spacing w:val="0"/>
          <w:sz w:val="22"/>
          <w:szCs w:val="22"/>
          <w:vertAlign w:val="baseline"/>
        </w:rPr>
        <w:t>即便你需要一杯奶茶，我们也会为你喊个外卖</w:t>
      </w:r>
    </w:p>
    <w:p>
      <w:pPr>
        <w:jc w:val="left"/>
        <w:rPr>
          <w:rFonts w:hint="default" w:ascii="微软雅黑" w:hAnsi="微软雅黑" w:eastAsia="微软雅黑"/>
          <w:b w:val="0"/>
          <w:bCs/>
          <w:color w:val="333F50" w:themeColor="text2" w:themeShade="BF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color w:val="333F50" w:themeColor="text2" w:themeShade="BF"/>
          <w:sz w:val="24"/>
          <w:szCs w:val="24"/>
          <w:u w:val="none"/>
          <w:lang w:val="en-US" w:eastAsia="zh-CN"/>
        </w:rPr>
        <w:t>联系邮箱：business@haidaoteam.com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康宋体W12(P)">
    <w:panose1 w:val="02020C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布丁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华康标题宋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黑体W12(P)">
    <w:panose1 w:val="020B0C00000000000000"/>
    <w:charset w:val="86"/>
    <w:family w:val="auto"/>
    <w:pitch w:val="default"/>
    <w:sig w:usb0="00000001" w:usb1="08010000" w:usb2="00000012" w:usb3="00000000" w:csb0="00040000" w:csb1="0000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黑体W7(P)">
    <w:panose1 w:val="020B0700000000000000"/>
    <w:charset w:val="86"/>
    <w:family w:val="auto"/>
    <w:pitch w:val="default"/>
    <w:sig w:usb0="00000001" w:usb1="08010000" w:usb2="00000012" w:usb3="00000000" w:csb0="00040000" w:csb1="00000000"/>
  </w:font>
  <w:font w:name="华康龙门石碑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51"/>
    <w:rsid w:val="00374E26"/>
    <w:rsid w:val="0056780D"/>
    <w:rsid w:val="00596955"/>
    <w:rsid w:val="00596C51"/>
    <w:rsid w:val="00672085"/>
    <w:rsid w:val="006F6209"/>
    <w:rsid w:val="009F1C83"/>
    <w:rsid w:val="00DA2C52"/>
    <w:rsid w:val="00E1207D"/>
    <w:rsid w:val="025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9</TotalTime>
  <ScaleCrop>false</ScaleCrop>
  <LinksUpToDate>false</LinksUpToDate>
  <CharactersWithSpaces>222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2019-10-24T03:07:00Z</dcterms:created>
  <dc:creator>webadmin</dc:creator>
  <cp:lastModifiedBy>'景可以</cp:lastModifiedBy>
  <dcterms:modified xsi:type="dcterms:W3CDTF">2020-08-05T08:01:47Z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