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3937" w:rsidRPr="00390E76" w:rsidRDefault="00223937" w:rsidP="00565CF9">
      <w:pPr>
        <w:spacing w:line="360" w:lineRule="auto"/>
        <w:ind w:left="210" w:right="210" w:firstLine="1440"/>
        <w:jc w:val="center"/>
        <w:rPr>
          <w:rFonts w:ascii="微软雅黑 Light" w:eastAsia="微软雅黑 Light" w:hAnsi="微软雅黑 Light"/>
          <w:b/>
          <w:sz w:val="72"/>
          <w:szCs w:val="72"/>
        </w:rPr>
      </w:pPr>
    </w:p>
    <w:p w:rsidR="00223937" w:rsidRPr="00390E76" w:rsidRDefault="00223937" w:rsidP="00565CF9">
      <w:pPr>
        <w:spacing w:line="360" w:lineRule="auto"/>
        <w:ind w:left="210" w:right="210" w:firstLine="1440"/>
        <w:jc w:val="center"/>
        <w:rPr>
          <w:rFonts w:ascii="微软雅黑 Light" w:eastAsia="微软雅黑 Light" w:hAnsi="微软雅黑 Light"/>
          <w:b/>
          <w:sz w:val="72"/>
          <w:szCs w:val="72"/>
        </w:rPr>
      </w:pPr>
    </w:p>
    <w:p w:rsidR="00223937" w:rsidRPr="00390E76" w:rsidRDefault="00223937" w:rsidP="00565CF9">
      <w:pPr>
        <w:spacing w:line="360" w:lineRule="auto"/>
        <w:ind w:left="210" w:right="210" w:firstLine="1440"/>
        <w:jc w:val="center"/>
        <w:rPr>
          <w:rFonts w:ascii="微软雅黑 Light" w:eastAsia="微软雅黑 Light" w:hAnsi="微软雅黑 Light"/>
          <w:b/>
          <w:sz w:val="72"/>
          <w:szCs w:val="72"/>
        </w:rPr>
      </w:pPr>
    </w:p>
    <w:p w:rsidR="00223937" w:rsidRPr="00390E76" w:rsidRDefault="00223937" w:rsidP="00565CF9">
      <w:pPr>
        <w:spacing w:line="360" w:lineRule="auto"/>
        <w:ind w:left="210" w:right="210" w:firstLine="1440"/>
        <w:jc w:val="center"/>
        <w:rPr>
          <w:rFonts w:ascii="微软雅黑 Light" w:eastAsia="微软雅黑 Light" w:hAnsi="微软雅黑 Light"/>
          <w:b/>
          <w:sz w:val="72"/>
          <w:szCs w:val="72"/>
        </w:rPr>
      </w:pPr>
    </w:p>
    <w:p w:rsidR="00AB4E65" w:rsidRPr="00390E76" w:rsidRDefault="00EA758B" w:rsidP="00565CF9">
      <w:pPr>
        <w:spacing w:line="360" w:lineRule="auto"/>
        <w:ind w:left="210" w:right="210" w:firstLine="1440"/>
        <w:jc w:val="center"/>
        <w:rPr>
          <w:rFonts w:ascii="微软雅黑 Light" w:eastAsia="微软雅黑 Light" w:hAnsi="微软雅黑 Light"/>
          <w:b/>
          <w:sz w:val="72"/>
          <w:szCs w:val="72"/>
        </w:rPr>
      </w:pPr>
      <w:r>
        <w:rPr>
          <w:rFonts w:ascii="微软雅黑 Light" w:eastAsia="微软雅黑 Light" w:hAnsi="微软雅黑 Light" w:hint="eastAsia"/>
          <w:b/>
          <w:sz w:val="72"/>
          <w:szCs w:val="72"/>
        </w:rPr>
        <w:t>GIS</w:t>
      </w:r>
      <w:r w:rsidR="00D90552">
        <w:rPr>
          <w:rFonts w:ascii="微软雅黑 Light" w:eastAsia="微软雅黑 Light" w:hAnsi="微软雅黑 Light" w:hint="eastAsia"/>
          <w:b/>
          <w:sz w:val="72"/>
          <w:szCs w:val="72"/>
        </w:rPr>
        <w:t>管网管理</w:t>
      </w:r>
      <w:r>
        <w:rPr>
          <w:rFonts w:ascii="微软雅黑 Light" w:eastAsia="微软雅黑 Light" w:hAnsi="微软雅黑 Light" w:hint="eastAsia"/>
          <w:b/>
          <w:sz w:val="72"/>
          <w:szCs w:val="72"/>
        </w:rPr>
        <w:t>系统</w:t>
      </w:r>
    </w:p>
    <w:p w:rsidR="00223937" w:rsidRPr="00390E76" w:rsidRDefault="009D5035" w:rsidP="00565CF9">
      <w:pPr>
        <w:spacing w:line="360" w:lineRule="auto"/>
        <w:ind w:left="210" w:right="210" w:firstLine="1040"/>
        <w:jc w:val="center"/>
        <w:rPr>
          <w:rFonts w:ascii="微软雅黑 Light" w:eastAsia="微软雅黑 Light" w:hAnsi="微软雅黑 Light"/>
          <w:b/>
          <w:sz w:val="52"/>
          <w:szCs w:val="52"/>
        </w:rPr>
      </w:pPr>
      <w:r>
        <w:rPr>
          <w:rFonts w:ascii="微软雅黑 Light" w:eastAsia="微软雅黑 Light" w:hAnsi="微软雅黑 Light"/>
          <w:b/>
          <w:sz w:val="52"/>
          <w:szCs w:val="52"/>
        </w:rPr>
        <w:t>用户操作手册</w:t>
      </w:r>
    </w:p>
    <w:p w:rsidR="007D4CC7" w:rsidRPr="00390E76" w:rsidRDefault="007D4CC7" w:rsidP="00565CF9">
      <w:pPr>
        <w:spacing w:line="360" w:lineRule="auto"/>
        <w:ind w:left="210" w:right="210" w:firstLine="420"/>
        <w:jc w:val="center"/>
        <w:rPr>
          <w:rFonts w:ascii="微软雅黑 Light" w:eastAsia="微软雅黑 Light" w:hAnsi="微软雅黑 Light"/>
          <w:noProof/>
        </w:rPr>
      </w:pPr>
    </w:p>
    <w:p w:rsidR="007D4CC7" w:rsidRPr="00390E76" w:rsidRDefault="007D4CC7" w:rsidP="00565CF9">
      <w:pPr>
        <w:spacing w:line="360" w:lineRule="auto"/>
        <w:ind w:left="210" w:right="210" w:firstLine="420"/>
        <w:jc w:val="center"/>
        <w:rPr>
          <w:rFonts w:ascii="微软雅黑 Light" w:eastAsia="微软雅黑 Light" w:hAnsi="微软雅黑 Light"/>
          <w:noProof/>
        </w:rPr>
      </w:pPr>
    </w:p>
    <w:p w:rsidR="007D4CC7" w:rsidRPr="00390E76" w:rsidRDefault="007D4CC7" w:rsidP="00565CF9">
      <w:pPr>
        <w:spacing w:line="360" w:lineRule="auto"/>
        <w:ind w:left="210" w:right="210" w:firstLine="420"/>
        <w:jc w:val="center"/>
        <w:rPr>
          <w:rFonts w:ascii="微软雅黑 Light" w:eastAsia="微软雅黑 Light" w:hAnsi="微软雅黑 Light"/>
          <w:noProof/>
        </w:rPr>
      </w:pPr>
    </w:p>
    <w:p w:rsidR="007D4CC7" w:rsidRPr="00390E76" w:rsidRDefault="007D4CC7" w:rsidP="00565CF9">
      <w:pPr>
        <w:spacing w:line="360" w:lineRule="auto"/>
        <w:ind w:left="210" w:right="210" w:firstLine="420"/>
        <w:jc w:val="center"/>
        <w:rPr>
          <w:rFonts w:ascii="微软雅黑 Light" w:eastAsia="微软雅黑 Light" w:hAnsi="微软雅黑 Light"/>
          <w:noProof/>
        </w:rPr>
      </w:pPr>
    </w:p>
    <w:p w:rsidR="007D4CC7" w:rsidRPr="00390E76" w:rsidRDefault="007D4CC7" w:rsidP="00565CF9">
      <w:pPr>
        <w:spacing w:line="360" w:lineRule="auto"/>
        <w:ind w:left="210" w:right="210" w:firstLine="420"/>
        <w:jc w:val="center"/>
        <w:rPr>
          <w:rFonts w:ascii="微软雅黑 Light" w:eastAsia="微软雅黑 Light" w:hAnsi="微软雅黑 Light"/>
          <w:noProof/>
        </w:rPr>
      </w:pPr>
    </w:p>
    <w:p w:rsidR="007D4CC7" w:rsidRPr="00390E76" w:rsidRDefault="007D4CC7" w:rsidP="00565CF9">
      <w:pPr>
        <w:spacing w:line="360" w:lineRule="auto"/>
        <w:ind w:left="210" w:right="210" w:firstLine="420"/>
        <w:jc w:val="center"/>
        <w:rPr>
          <w:rFonts w:ascii="微软雅黑 Light" w:eastAsia="微软雅黑 Light" w:hAnsi="微软雅黑 Light"/>
          <w:noProof/>
        </w:rPr>
      </w:pPr>
    </w:p>
    <w:p w:rsidR="007D4CC7" w:rsidRPr="00390E76" w:rsidRDefault="007D4CC7" w:rsidP="00565CF9">
      <w:pPr>
        <w:spacing w:line="360" w:lineRule="auto"/>
        <w:ind w:left="210" w:right="210" w:firstLine="420"/>
        <w:jc w:val="center"/>
        <w:rPr>
          <w:rFonts w:ascii="微软雅黑 Light" w:eastAsia="微软雅黑 Light" w:hAnsi="微软雅黑 Light"/>
          <w:noProof/>
        </w:rPr>
      </w:pPr>
    </w:p>
    <w:p w:rsidR="00DB63D5" w:rsidRPr="00832157" w:rsidRDefault="00832157" w:rsidP="00565CF9">
      <w:pPr>
        <w:spacing w:line="360" w:lineRule="auto"/>
        <w:ind w:left="210" w:right="210" w:firstLine="420"/>
        <w:jc w:val="left"/>
        <w:rPr>
          <w:rFonts w:ascii="微软雅黑 Light" w:eastAsia="微软雅黑 Light" w:hAnsi="微软雅黑 Light"/>
          <w:noProof/>
        </w:rPr>
      </w:pPr>
      <w:r w:rsidRPr="00390E76">
        <w:rPr>
          <w:rFonts w:ascii="微软雅黑 Light" w:eastAsia="微软雅黑 Light" w:hAnsi="微软雅黑 Light"/>
          <w:noProof/>
        </w:rPr>
        <w:drawing>
          <wp:anchor distT="0" distB="0" distL="114300" distR="114300" simplePos="0" relativeHeight="251658240" behindDoc="0" locked="0" layoutInCell="1" allowOverlap="1" wp14:anchorId="4E64BB02" wp14:editId="09672455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2839085" cy="977900"/>
            <wp:effectExtent l="0" t="0" r="0" b="0"/>
            <wp:wrapSquare wrapText="bothSides"/>
            <wp:docPr id="16" name="图片 16" descr="E:\工作相关\工作\九鼎\产品\九鼎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工作相关\工作\九鼎\产品\九鼎LOGO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微软雅黑 Light" w:eastAsia="微软雅黑 Light" w:hAnsi="微软雅黑 Light"/>
          <w:noProof/>
        </w:rPr>
        <w:br w:type="textWrapping" w:clear="all"/>
      </w:r>
    </w:p>
    <w:p w:rsidR="00D016FB" w:rsidRPr="004834C6" w:rsidRDefault="00D016FB" w:rsidP="00212FB3">
      <w:pPr>
        <w:spacing w:line="360" w:lineRule="auto"/>
        <w:ind w:right="210" w:firstLineChars="50" w:firstLine="120"/>
        <w:rPr>
          <w:rFonts w:ascii="微软雅黑 Light" w:eastAsia="微软雅黑 Light" w:hAnsi="微软雅黑 Light"/>
          <w:sz w:val="24"/>
          <w:szCs w:val="24"/>
        </w:rPr>
      </w:pPr>
      <w:r w:rsidRPr="004834C6">
        <w:rPr>
          <w:rFonts w:ascii="微软雅黑 Light" w:eastAsia="微软雅黑 Light" w:hAnsi="微软雅黑 Light" w:hint="eastAsia"/>
          <w:sz w:val="24"/>
          <w:szCs w:val="24"/>
        </w:rPr>
        <w:lastRenderedPageBreak/>
        <w:t>文档更新记录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2453"/>
        <w:gridCol w:w="973"/>
        <w:gridCol w:w="964"/>
        <w:gridCol w:w="3906"/>
      </w:tblGrid>
      <w:tr w:rsidR="00212FB3" w:rsidRPr="004834C6" w:rsidTr="00181E91">
        <w:trPr>
          <w:jc w:val="center"/>
        </w:trPr>
        <w:tc>
          <w:tcPr>
            <w:tcW w:w="2453" w:type="dxa"/>
          </w:tcPr>
          <w:p w:rsidR="00212FB3" w:rsidRPr="004834C6" w:rsidRDefault="00212FB3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 w:rsidRPr="004834C6">
              <w:rPr>
                <w:rFonts w:ascii="微软雅黑 Light" w:eastAsia="微软雅黑 Light" w:hAnsi="微软雅黑 Light" w:hint="eastAsia"/>
                <w:sz w:val="24"/>
                <w:szCs w:val="24"/>
              </w:rPr>
              <w:t>日期</w:t>
            </w:r>
          </w:p>
        </w:tc>
        <w:tc>
          <w:tcPr>
            <w:tcW w:w="973" w:type="dxa"/>
          </w:tcPr>
          <w:p w:rsidR="00212FB3" w:rsidRPr="004834C6" w:rsidRDefault="00212FB3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 w:rsidRPr="004834C6">
              <w:rPr>
                <w:rFonts w:ascii="微软雅黑 Light" w:eastAsia="微软雅黑 Light" w:hAnsi="微软雅黑 Light" w:hint="eastAsia"/>
                <w:sz w:val="24"/>
                <w:szCs w:val="24"/>
              </w:rPr>
              <w:t>更新人</w:t>
            </w:r>
          </w:p>
        </w:tc>
        <w:tc>
          <w:tcPr>
            <w:tcW w:w="964" w:type="dxa"/>
          </w:tcPr>
          <w:p w:rsidR="00212FB3" w:rsidRPr="004834C6" w:rsidRDefault="00212FB3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 w:rsidRPr="004834C6">
              <w:rPr>
                <w:rFonts w:ascii="微软雅黑 Light" w:eastAsia="微软雅黑 Light" w:hAnsi="微软雅黑 Light" w:hint="eastAsia"/>
                <w:sz w:val="24"/>
                <w:szCs w:val="24"/>
              </w:rPr>
              <w:t>版本</w:t>
            </w:r>
          </w:p>
        </w:tc>
        <w:tc>
          <w:tcPr>
            <w:tcW w:w="3906" w:type="dxa"/>
          </w:tcPr>
          <w:p w:rsidR="00212FB3" w:rsidRPr="004834C6" w:rsidRDefault="00212FB3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 w:rsidRPr="004834C6">
              <w:rPr>
                <w:rFonts w:ascii="微软雅黑 Light" w:eastAsia="微软雅黑 Light" w:hAnsi="微软雅黑 Light" w:hint="eastAsia"/>
                <w:sz w:val="24"/>
                <w:szCs w:val="24"/>
              </w:rPr>
              <w:t>备注</w:t>
            </w:r>
          </w:p>
        </w:tc>
      </w:tr>
      <w:tr w:rsidR="00212FB3" w:rsidRPr="004834C6" w:rsidTr="00181E91">
        <w:trPr>
          <w:jc w:val="center"/>
        </w:trPr>
        <w:tc>
          <w:tcPr>
            <w:tcW w:w="2453" w:type="dxa"/>
          </w:tcPr>
          <w:p w:rsidR="00212FB3" w:rsidRPr="004834C6" w:rsidRDefault="00212FB3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 w:rsidRPr="004834C6">
              <w:rPr>
                <w:rFonts w:ascii="微软雅黑 Light" w:eastAsia="微软雅黑 Light" w:hAnsi="微软雅黑 Light" w:hint="eastAsia"/>
                <w:sz w:val="24"/>
                <w:szCs w:val="24"/>
              </w:rPr>
              <w:t>201</w:t>
            </w:r>
            <w:r w:rsidRPr="004834C6">
              <w:rPr>
                <w:rFonts w:ascii="微软雅黑 Light" w:eastAsia="微软雅黑 Light" w:hAnsi="微软雅黑 Light"/>
                <w:sz w:val="24"/>
                <w:szCs w:val="24"/>
              </w:rPr>
              <w:t>9</w:t>
            </w:r>
            <w:r w:rsidRPr="004834C6">
              <w:rPr>
                <w:rFonts w:ascii="微软雅黑 Light" w:eastAsia="微软雅黑 Light" w:hAnsi="微软雅黑 Light" w:hint="eastAsia"/>
                <w:sz w:val="24"/>
                <w:szCs w:val="24"/>
              </w:rPr>
              <w:t>年</w:t>
            </w:r>
            <w:r>
              <w:rPr>
                <w:rFonts w:ascii="微软雅黑 Light" w:eastAsia="微软雅黑 Light" w:hAnsi="微软雅黑 Light"/>
                <w:sz w:val="24"/>
                <w:szCs w:val="24"/>
              </w:rPr>
              <w:t>9</w:t>
            </w:r>
            <w:r w:rsidRPr="004834C6">
              <w:rPr>
                <w:rFonts w:ascii="微软雅黑 Light" w:eastAsia="微软雅黑 Light" w:hAnsi="微软雅黑 Light" w:hint="eastAsia"/>
                <w:sz w:val="24"/>
                <w:szCs w:val="24"/>
              </w:rPr>
              <w:t>月</w:t>
            </w:r>
            <w:r w:rsidR="002C54A4">
              <w:rPr>
                <w:rFonts w:ascii="微软雅黑 Light" w:eastAsia="微软雅黑 Light" w:hAnsi="微软雅黑 Light" w:hint="eastAsia"/>
                <w:sz w:val="24"/>
                <w:szCs w:val="24"/>
              </w:rPr>
              <w:t>17</w:t>
            </w:r>
            <w:r w:rsidRPr="004834C6">
              <w:rPr>
                <w:rFonts w:ascii="微软雅黑 Light" w:eastAsia="微软雅黑 Light" w:hAnsi="微软雅黑 Light" w:hint="eastAsia"/>
                <w:sz w:val="24"/>
                <w:szCs w:val="24"/>
              </w:rPr>
              <w:t>日</w:t>
            </w:r>
          </w:p>
        </w:tc>
        <w:tc>
          <w:tcPr>
            <w:tcW w:w="973" w:type="dxa"/>
          </w:tcPr>
          <w:p w:rsidR="00212FB3" w:rsidRPr="004834C6" w:rsidRDefault="002C54A4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 w:hint="eastAsia"/>
                <w:sz w:val="24"/>
                <w:szCs w:val="24"/>
              </w:rPr>
              <w:t>吴冬梅</w:t>
            </w:r>
          </w:p>
        </w:tc>
        <w:tc>
          <w:tcPr>
            <w:tcW w:w="964" w:type="dxa"/>
          </w:tcPr>
          <w:p w:rsidR="00212FB3" w:rsidRPr="004834C6" w:rsidRDefault="00212FB3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 w:rsidRPr="004834C6">
              <w:rPr>
                <w:rFonts w:ascii="微软雅黑 Light" w:eastAsia="微软雅黑 Light" w:hAnsi="微软雅黑 Light"/>
                <w:sz w:val="24"/>
                <w:szCs w:val="24"/>
              </w:rPr>
              <w:t>V</w:t>
            </w:r>
            <w:r w:rsidRPr="004834C6">
              <w:rPr>
                <w:rFonts w:ascii="微软雅黑 Light" w:eastAsia="微软雅黑 Light" w:hAnsi="微软雅黑 Light" w:hint="eastAsia"/>
                <w:sz w:val="24"/>
                <w:szCs w:val="24"/>
              </w:rPr>
              <w:t>1.0</w:t>
            </w:r>
          </w:p>
        </w:tc>
        <w:tc>
          <w:tcPr>
            <w:tcW w:w="3906" w:type="dxa"/>
          </w:tcPr>
          <w:p w:rsidR="00212FB3" w:rsidRPr="004834C6" w:rsidRDefault="00212FB3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 w:rsidRPr="004834C6">
              <w:rPr>
                <w:rFonts w:ascii="微软雅黑 Light" w:eastAsia="微软雅黑 Light" w:hAnsi="微软雅黑 Light"/>
                <w:sz w:val="24"/>
                <w:szCs w:val="24"/>
              </w:rPr>
              <w:t>创建</w:t>
            </w:r>
          </w:p>
        </w:tc>
      </w:tr>
      <w:tr w:rsidR="00F13BFC" w:rsidRPr="004834C6" w:rsidTr="00181E91">
        <w:trPr>
          <w:jc w:val="center"/>
        </w:trPr>
        <w:tc>
          <w:tcPr>
            <w:tcW w:w="2453" w:type="dxa"/>
          </w:tcPr>
          <w:p w:rsidR="00F13BFC" w:rsidRPr="004834C6" w:rsidRDefault="00F13BFC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 w:hint="eastAsia"/>
                <w:sz w:val="24"/>
                <w:szCs w:val="24"/>
              </w:rPr>
              <w:t>2019年12月11日</w:t>
            </w:r>
          </w:p>
        </w:tc>
        <w:tc>
          <w:tcPr>
            <w:tcW w:w="973" w:type="dxa"/>
          </w:tcPr>
          <w:p w:rsidR="00F13BFC" w:rsidRDefault="00F13BFC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 w:hint="eastAsia"/>
                <w:sz w:val="24"/>
                <w:szCs w:val="24"/>
              </w:rPr>
              <w:t>吴冬梅</w:t>
            </w:r>
          </w:p>
        </w:tc>
        <w:tc>
          <w:tcPr>
            <w:tcW w:w="964" w:type="dxa"/>
          </w:tcPr>
          <w:p w:rsidR="00F13BFC" w:rsidRPr="004834C6" w:rsidRDefault="00F13BFC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 w:hint="eastAsia"/>
                <w:sz w:val="24"/>
                <w:szCs w:val="24"/>
              </w:rPr>
              <w:t>V1.1</w:t>
            </w:r>
          </w:p>
        </w:tc>
        <w:tc>
          <w:tcPr>
            <w:tcW w:w="3906" w:type="dxa"/>
          </w:tcPr>
          <w:p w:rsidR="00F13BFC" w:rsidRPr="00F13BFC" w:rsidRDefault="00F13BFC" w:rsidP="00F13BFC">
            <w:pPr>
              <w:pStyle w:val="a9"/>
              <w:numPr>
                <w:ilvl w:val="0"/>
                <w:numId w:val="27"/>
              </w:numPr>
              <w:spacing w:line="360" w:lineRule="auto"/>
              <w:ind w:firstLineChars="0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 w:rsidRPr="00F13BFC">
              <w:rPr>
                <w:rFonts w:ascii="微软雅黑 Light" w:eastAsia="微软雅黑 Light" w:hAnsi="微软雅黑 Light" w:hint="eastAsia"/>
                <w:sz w:val="24"/>
                <w:szCs w:val="24"/>
              </w:rPr>
              <w:t>添加3.5章节中对管网管理的功能说明</w:t>
            </w:r>
          </w:p>
          <w:p w:rsidR="00F13BFC" w:rsidRPr="00F13BFC" w:rsidRDefault="00F13BFC" w:rsidP="00F13BFC">
            <w:pPr>
              <w:pStyle w:val="a9"/>
              <w:numPr>
                <w:ilvl w:val="0"/>
                <w:numId w:val="27"/>
              </w:numPr>
              <w:spacing w:line="360" w:lineRule="auto"/>
              <w:ind w:firstLineChars="0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 w:hint="eastAsia"/>
                <w:sz w:val="24"/>
                <w:szCs w:val="24"/>
              </w:rPr>
              <w:t>增加常见问题及解决措施</w:t>
            </w:r>
          </w:p>
        </w:tc>
      </w:tr>
      <w:tr w:rsidR="0033468D" w:rsidRPr="004834C6" w:rsidTr="00181E91">
        <w:trPr>
          <w:jc w:val="center"/>
        </w:trPr>
        <w:tc>
          <w:tcPr>
            <w:tcW w:w="2453" w:type="dxa"/>
          </w:tcPr>
          <w:p w:rsidR="0033468D" w:rsidRDefault="0033468D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/>
                <w:sz w:val="24"/>
                <w:szCs w:val="24"/>
              </w:rPr>
              <w:t>2020年1月3日</w:t>
            </w:r>
          </w:p>
        </w:tc>
        <w:tc>
          <w:tcPr>
            <w:tcW w:w="973" w:type="dxa"/>
          </w:tcPr>
          <w:p w:rsidR="0033468D" w:rsidRDefault="0033468D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 w:hint="eastAsia"/>
                <w:sz w:val="24"/>
                <w:szCs w:val="24"/>
              </w:rPr>
              <w:t>吴冬梅</w:t>
            </w:r>
          </w:p>
        </w:tc>
        <w:tc>
          <w:tcPr>
            <w:tcW w:w="964" w:type="dxa"/>
          </w:tcPr>
          <w:p w:rsidR="0033468D" w:rsidRDefault="0033468D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 w:hint="eastAsia"/>
                <w:sz w:val="24"/>
                <w:szCs w:val="24"/>
              </w:rPr>
              <w:t>V1.1.1</w:t>
            </w:r>
          </w:p>
        </w:tc>
        <w:tc>
          <w:tcPr>
            <w:tcW w:w="3906" w:type="dxa"/>
          </w:tcPr>
          <w:p w:rsidR="0033468D" w:rsidRDefault="0033468D" w:rsidP="00457B99">
            <w:pPr>
              <w:pStyle w:val="a9"/>
              <w:numPr>
                <w:ilvl w:val="0"/>
                <w:numId w:val="29"/>
              </w:numPr>
              <w:spacing w:line="360" w:lineRule="auto"/>
              <w:ind w:firstLineChars="0"/>
              <w:rPr>
                <w:rFonts w:ascii="微软雅黑 Light" w:eastAsia="微软雅黑 Light" w:hAnsi="微软雅黑 Light"/>
                <w:sz w:val="24"/>
                <w:szCs w:val="24"/>
              </w:rPr>
            </w:pPr>
            <w:r w:rsidRPr="0033468D">
              <w:rPr>
                <w:rFonts w:ascii="微软雅黑 Light" w:eastAsia="微软雅黑 Light" w:hAnsi="微软雅黑 Light" w:hint="eastAsia"/>
                <w:sz w:val="24"/>
                <w:szCs w:val="24"/>
              </w:rPr>
              <w:t>增加3.2.3.9CAD导出</w:t>
            </w:r>
            <w:r w:rsidR="00E7446B">
              <w:rPr>
                <w:rFonts w:ascii="微软雅黑 Light" w:eastAsia="微软雅黑 Light" w:hAnsi="微软雅黑 Light" w:hint="eastAsia"/>
                <w:sz w:val="24"/>
                <w:szCs w:val="24"/>
              </w:rPr>
              <w:t>3.4</w:t>
            </w:r>
            <w:r w:rsidR="00C236C7">
              <w:rPr>
                <w:rFonts w:ascii="微软雅黑 Light" w:eastAsia="微软雅黑 Light" w:hAnsi="微软雅黑 Light" w:hint="eastAsia"/>
                <w:sz w:val="24"/>
                <w:szCs w:val="24"/>
              </w:rPr>
              <w:t>.3</w:t>
            </w:r>
            <w:r w:rsidRPr="0033468D">
              <w:rPr>
                <w:rFonts w:ascii="微软雅黑 Light" w:eastAsia="微软雅黑 Light" w:hAnsi="微软雅黑 Light" w:hint="eastAsia"/>
                <w:sz w:val="24"/>
                <w:szCs w:val="24"/>
              </w:rPr>
              <w:t>连通性分析、3.6数据纠错</w:t>
            </w:r>
            <w:r w:rsidR="00E7446B">
              <w:rPr>
                <w:rFonts w:ascii="微软雅黑 Light" w:eastAsia="微软雅黑 Light" w:hAnsi="微软雅黑 Light" w:hint="eastAsia"/>
                <w:sz w:val="24"/>
                <w:szCs w:val="24"/>
              </w:rPr>
              <w:t>，3.5.3 管网多媒体</w:t>
            </w:r>
            <w:r w:rsidR="00E7446B" w:rsidRPr="0033468D">
              <w:rPr>
                <w:rFonts w:ascii="微软雅黑 Light" w:eastAsia="微软雅黑 Light" w:hAnsi="微软雅黑 Light" w:hint="eastAsia"/>
                <w:sz w:val="24"/>
                <w:szCs w:val="24"/>
              </w:rPr>
              <w:t>章节</w:t>
            </w:r>
          </w:p>
          <w:p w:rsidR="00C661DA" w:rsidRPr="00457B99" w:rsidRDefault="00C661DA" w:rsidP="00457B99">
            <w:pPr>
              <w:pStyle w:val="a9"/>
              <w:numPr>
                <w:ilvl w:val="0"/>
                <w:numId w:val="29"/>
              </w:numPr>
              <w:spacing w:line="360" w:lineRule="auto"/>
              <w:ind w:firstLineChars="0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 w:hint="eastAsia"/>
                <w:sz w:val="24"/>
                <w:szCs w:val="24"/>
              </w:rPr>
              <w:t>更新附录中模板信息，删除管段名称选项。</w:t>
            </w:r>
          </w:p>
        </w:tc>
      </w:tr>
      <w:tr w:rsidR="00024F88" w:rsidRPr="004834C6" w:rsidTr="00181E91">
        <w:trPr>
          <w:jc w:val="center"/>
        </w:trPr>
        <w:tc>
          <w:tcPr>
            <w:tcW w:w="2453" w:type="dxa"/>
          </w:tcPr>
          <w:p w:rsidR="00024F88" w:rsidRDefault="00024F88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/>
                <w:sz w:val="24"/>
                <w:szCs w:val="24"/>
              </w:rPr>
              <w:t>2020年3月6日</w:t>
            </w:r>
          </w:p>
        </w:tc>
        <w:tc>
          <w:tcPr>
            <w:tcW w:w="973" w:type="dxa"/>
          </w:tcPr>
          <w:p w:rsidR="00024F88" w:rsidRDefault="00024F88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 w:hint="eastAsia"/>
                <w:sz w:val="24"/>
                <w:szCs w:val="24"/>
              </w:rPr>
              <w:t>吴冬梅</w:t>
            </w:r>
          </w:p>
        </w:tc>
        <w:tc>
          <w:tcPr>
            <w:tcW w:w="964" w:type="dxa"/>
          </w:tcPr>
          <w:p w:rsidR="00024F88" w:rsidRDefault="00024F88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 w:hint="eastAsia"/>
                <w:sz w:val="24"/>
                <w:szCs w:val="24"/>
              </w:rPr>
              <w:t>V1.1.3</w:t>
            </w:r>
          </w:p>
        </w:tc>
        <w:tc>
          <w:tcPr>
            <w:tcW w:w="3906" w:type="dxa"/>
          </w:tcPr>
          <w:p w:rsidR="00024F88" w:rsidRPr="00024F88" w:rsidRDefault="00024F88" w:rsidP="00024F88">
            <w:pPr>
              <w:spacing w:line="360" w:lineRule="auto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 w:hint="eastAsia"/>
                <w:sz w:val="24"/>
                <w:szCs w:val="24"/>
              </w:rPr>
              <w:t>1、更新3.5.2管网数据导入操作说明</w:t>
            </w:r>
          </w:p>
        </w:tc>
      </w:tr>
      <w:tr w:rsidR="00B478E4" w:rsidRPr="004834C6" w:rsidTr="00181E91">
        <w:trPr>
          <w:jc w:val="center"/>
        </w:trPr>
        <w:tc>
          <w:tcPr>
            <w:tcW w:w="2453" w:type="dxa"/>
          </w:tcPr>
          <w:p w:rsidR="00B478E4" w:rsidRDefault="00B478E4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 w:hint="eastAsia"/>
                <w:sz w:val="24"/>
                <w:szCs w:val="24"/>
              </w:rPr>
              <w:t>2020年4月04日</w:t>
            </w:r>
          </w:p>
        </w:tc>
        <w:tc>
          <w:tcPr>
            <w:tcW w:w="973" w:type="dxa"/>
          </w:tcPr>
          <w:p w:rsidR="00B478E4" w:rsidRDefault="00B478E4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 w:hint="eastAsia"/>
                <w:sz w:val="24"/>
                <w:szCs w:val="24"/>
              </w:rPr>
              <w:t>吴冬梅</w:t>
            </w:r>
          </w:p>
        </w:tc>
        <w:tc>
          <w:tcPr>
            <w:tcW w:w="964" w:type="dxa"/>
          </w:tcPr>
          <w:p w:rsidR="00B478E4" w:rsidRDefault="00B478E4" w:rsidP="00F13BFC">
            <w:pPr>
              <w:spacing w:line="360" w:lineRule="auto"/>
              <w:jc w:val="center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 w:hint="eastAsia"/>
                <w:sz w:val="24"/>
                <w:szCs w:val="24"/>
              </w:rPr>
              <w:t>V1.1.4</w:t>
            </w:r>
          </w:p>
        </w:tc>
        <w:tc>
          <w:tcPr>
            <w:tcW w:w="3906" w:type="dxa"/>
          </w:tcPr>
          <w:p w:rsidR="00B478E4" w:rsidRPr="00B478E4" w:rsidRDefault="00B478E4" w:rsidP="00B478E4">
            <w:pPr>
              <w:pStyle w:val="a9"/>
              <w:numPr>
                <w:ilvl w:val="0"/>
                <w:numId w:val="31"/>
              </w:numPr>
              <w:spacing w:line="360" w:lineRule="auto"/>
              <w:ind w:firstLineChars="0"/>
              <w:rPr>
                <w:rFonts w:ascii="微软雅黑 Light" w:eastAsia="微软雅黑 Light" w:hAnsi="微软雅黑 Light"/>
                <w:sz w:val="24"/>
                <w:szCs w:val="24"/>
              </w:rPr>
            </w:pPr>
            <w:r w:rsidRPr="00B478E4">
              <w:rPr>
                <w:rFonts w:ascii="微软雅黑 Light" w:eastAsia="微软雅黑 Light" w:hAnsi="微软雅黑 Light" w:hint="eastAsia"/>
                <w:sz w:val="24"/>
                <w:szCs w:val="24"/>
              </w:rPr>
              <w:t>更新一体化相关截图</w:t>
            </w:r>
          </w:p>
          <w:p w:rsidR="00B478E4" w:rsidRDefault="00B478E4" w:rsidP="00B478E4">
            <w:pPr>
              <w:pStyle w:val="a9"/>
              <w:numPr>
                <w:ilvl w:val="0"/>
                <w:numId w:val="31"/>
              </w:numPr>
              <w:spacing w:line="360" w:lineRule="auto"/>
              <w:ind w:firstLineChars="0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 w:hint="eastAsia"/>
                <w:sz w:val="24"/>
                <w:szCs w:val="24"/>
              </w:rPr>
              <w:t>更新3.2.3.4动态标注复制关键信息说明</w:t>
            </w:r>
          </w:p>
          <w:p w:rsidR="00B478E4" w:rsidRPr="00B478E4" w:rsidRDefault="00B478E4" w:rsidP="00B478E4">
            <w:pPr>
              <w:pStyle w:val="a9"/>
              <w:numPr>
                <w:ilvl w:val="0"/>
                <w:numId w:val="31"/>
              </w:numPr>
              <w:spacing w:line="360" w:lineRule="auto"/>
              <w:ind w:firstLineChars="0"/>
              <w:rPr>
                <w:rFonts w:ascii="微软雅黑 Light" w:eastAsia="微软雅黑 Light" w:hAnsi="微软雅黑 Light"/>
                <w:sz w:val="24"/>
                <w:szCs w:val="24"/>
              </w:rPr>
            </w:pPr>
            <w:r>
              <w:rPr>
                <w:rFonts w:ascii="微软雅黑 Light" w:eastAsia="微软雅黑 Light" w:hAnsi="微软雅黑 Light" w:hint="eastAsia"/>
                <w:sz w:val="24"/>
                <w:szCs w:val="24"/>
              </w:rPr>
              <w:t>更新3.2.3.8设备编号搜索说明</w:t>
            </w:r>
          </w:p>
        </w:tc>
      </w:tr>
    </w:tbl>
    <w:p w:rsidR="00D016FB" w:rsidRPr="004834C6" w:rsidRDefault="00D016FB" w:rsidP="00565CF9">
      <w:pPr>
        <w:spacing w:line="360" w:lineRule="auto"/>
        <w:ind w:left="210" w:right="210" w:firstLine="560"/>
        <w:rPr>
          <w:rFonts w:ascii="微软雅黑 Light" w:eastAsia="微软雅黑 Light" w:hAnsi="微软雅黑 Light"/>
          <w:sz w:val="28"/>
          <w:szCs w:val="28"/>
        </w:rPr>
      </w:pPr>
    </w:p>
    <w:p w:rsidR="00DB47D1" w:rsidRPr="00390E76" w:rsidRDefault="00DB47D1" w:rsidP="00565CF9">
      <w:pPr>
        <w:widowControl/>
        <w:spacing w:line="360" w:lineRule="auto"/>
        <w:ind w:left="210" w:right="210" w:firstLine="560"/>
        <w:jc w:val="left"/>
        <w:rPr>
          <w:rFonts w:ascii="微软雅黑 Light" w:eastAsia="微软雅黑 Light" w:hAnsi="微软雅黑 Light"/>
          <w:sz w:val="28"/>
          <w:szCs w:val="28"/>
        </w:rPr>
      </w:pPr>
      <w:r w:rsidRPr="00390E76">
        <w:rPr>
          <w:rFonts w:ascii="微软雅黑 Light" w:eastAsia="微软雅黑 Light" w:hAnsi="微软雅黑 Light"/>
          <w:sz w:val="28"/>
          <w:szCs w:val="28"/>
        </w:rPr>
        <w:br w:type="page"/>
      </w:r>
    </w:p>
    <w:sdt>
      <w:sdtPr>
        <w:rPr>
          <w:rFonts w:ascii="微软雅黑 Light" w:eastAsia="微软雅黑 Light" w:hAnsi="微软雅黑 Light" w:cstheme="minorBidi"/>
          <w:b w:val="0"/>
          <w:bCs w:val="0"/>
          <w:color w:val="auto"/>
          <w:kern w:val="2"/>
          <w:sz w:val="21"/>
          <w:szCs w:val="22"/>
          <w:lang w:val="zh-CN"/>
        </w:rPr>
        <w:id w:val="1454895071"/>
        <w:docPartObj>
          <w:docPartGallery w:val="Table of Contents"/>
          <w:docPartUnique/>
        </w:docPartObj>
      </w:sdtPr>
      <w:sdtEndPr/>
      <w:sdtContent>
        <w:p w:rsidR="00DB47D1" w:rsidRPr="00390E76" w:rsidRDefault="00DB47D1" w:rsidP="00565CF9">
          <w:pPr>
            <w:pStyle w:val="TOC"/>
            <w:spacing w:line="360" w:lineRule="auto"/>
            <w:ind w:left="210" w:right="210" w:firstLine="420"/>
            <w:jc w:val="center"/>
            <w:rPr>
              <w:rFonts w:ascii="微软雅黑 Light" w:eastAsia="微软雅黑 Light" w:hAnsi="微软雅黑 Light"/>
            </w:rPr>
          </w:pPr>
          <w:r w:rsidRPr="00390E76">
            <w:rPr>
              <w:rFonts w:ascii="微软雅黑 Light" w:eastAsia="微软雅黑 Light" w:hAnsi="微软雅黑 Light"/>
              <w:lang w:val="zh-CN"/>
            </w:rPr>
            <w:t>目录</w:t>
          </w:r>
        </w:p>
        <w:p w:rsidR="00702F2F" w:rsidRDefault="00DB47D1">
          <w:pPr>
            <w:pStyle w:val="10"/>
            <w:tabs>
              <w:tab w:val="left" w:pos="420"/>
              <w:tab w:val="right" w:leader="dot" w:pos="8296"/>
            </w:tabs>
            <w:rPr>
              <w:rFonts w:eastAsiaTheme="minorEastAsia"/>
              <w:noProof/>
            </w:rPr>
          </w:pPr>
          <w:r w:rsidRPr="00390E76">
            <w:rPr>
              <w:rFonts w:ascii="微软雅黑 Light" w:eastAsia="微软雅黑 Light" w:hAnsi="微软雅黑 Light"/>
            </w:rPr>
            <w:fldChar w:fldCharType="begin"/>
          </w:r>
          <w:r w:rsidRPr="00390E76">
            <w:rPr>
              <w:rFonts w:ascii="微软雅黑 Light" w:eastAsia="微软雅黑 Light" w:hAnsi="微软雅黑 Light"/>
            </w:rPr>
            <w:instrText xml:space="preserve"> TOC \o "1-3" \h \z \u </w:instrText>
          </w:r>
          <w:r w:rsidRPr="00390E76">
            <w:rPr>
              <w:rFonts w:ascii="微软雅黑 Light" w:eastAsia="微软雅黑 Light" w:hAnsi="微软雅黑 Light"/>
            </w:rPr>
            <w:fldChar w:fldCharType="separate"/>
          </w:r>
          <w:hyperlink w:anchor="_Toc36902129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1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引言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_Toc36902129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5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20"/>
            <w:tabs>
              <w:tab w:val="left" w:pos="105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30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1.1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编写目的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_Toc36902130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5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20"/>
            <w:tabs>
              <w:tab w:val="left" w:pos="105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31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1.2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读者对象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_Toc36902131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5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20"/>
            <w:tabs>
              <w:tab w:val="left" w:pos="105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32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1.3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环境要求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_Toc36902132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5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10"/>
            <w:tabs>
              <w:tab w:val="left" w:pos="42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33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2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软件综述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_Toc36902133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5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10"/>
            <w:tabs>
              <w:tab w:val="left" w:pos="42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34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操作说明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_Toc36902134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6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20"/>
            <w:tabs>
              <w:tab w:val="left" w:pos="105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35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3.1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平台管理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_Toc36902135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6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36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3.1.1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登录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_Toc36902136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6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37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3.1.2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角色管理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_Toc36902137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6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38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3.1.3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机构管理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_Toc36902138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7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39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3.1.4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用户管理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_Toc36902139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8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40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3.1.5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个人信息管理</w:t>
            </w:r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/</w:t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修改密码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_Toc36902140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9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41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3.1.6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退出系统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_Toc36902141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10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20"/>
            <w:tabs>
              <w:tab w:val="left" w:pos="105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42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3.2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基本功能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_Toc36902142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11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43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3.2.1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图层管理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_Toc36902143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11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44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3.2.2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空间测量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_Toc36902144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12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45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3.2.3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其他地图基础功能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_Toc36902145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14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20"/>
            <w:tabs>
              <w:tab w:val="left" w:pos="105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46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3.3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统计查询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_Toc36902146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22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47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3.3.1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空间查询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_Toc36902147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22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48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3.3.2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属性查询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_Toc36902148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23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49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3.3.3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管材专题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_Toc36902149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25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50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3.3.4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管径专题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_Toc36902150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26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20"/>
            <w:tabs>
              <w:tab w:val="left" w:pos="105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51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3.4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分析管理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_Toc36902151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27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52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3.4.1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爆管分析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_Toc36902152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27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53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3.4.2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爆管历史记录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_Toc36902153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28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54" w:history="1">
            <w:r w:rsidR="00702F2F" w:rsidRPr="003302D0">
              <w:rPr>
                <w:rStyle w:val="a7"/>
                <w:rFonts w:ascii="微软雅黑 Light" w:eastAsia="微软雅黑 Light" w:hAnsi="微软雅黑 Light" w:cs="Arial"/>
                <w:noProof/>
              </w:rPr>
              <w:t>3.4.3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cs="Arial" w:hint="eastAsia"/>
                <w:noProof/>
              </w:rPr>
              <w:t>连通性分析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_Toc36902154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29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20"/>
            <w:tabs>
              <w:tab w:val="left" w:pos="105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55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3.5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管网管理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_Toc36902155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31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56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3.5.1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管网编辑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_Toc36902156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31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66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3.5.2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管网数据导入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_Toc36902166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42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31"/>
            <w:tabs>
              <w:tab w:val="left" w:pos="168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67" w:history="1">
            <w:r w:rsidR="00702F2F" w:rsidRPr="003302D0">
              <w:rPr>
                <w:rStyle w:val="a7"/>
                <w:rFonts w:ascii="微软雅黑 Light" w:eastAsia="微软雅黑 Light" w:hAnsi="微软雅黑 Light" w:cs="Arial"/>
                <w:noProof/>
              </w:rPr>
              <w:t>3.5.3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cs="Arial" w:hint="eastAsia"/>
                <w:noProof/>
              </w:rPr>
              <w:t>管网多媒体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_Toc36902167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44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20"/>
            <w:tabs>
              <w:tab w:val="left" w:pos="105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68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3.6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数据纠错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_Toc36902168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46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10"/>
            <w:tabs>
              <w:tab w:val="left" w:pos="42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69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4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常见问题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_Toc36902169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49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20"/>
            <w:tabs>
              <w:tab w:val="left" w:pos="105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70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4.1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导入文件的时候提示数据长度超过</w:t>
            </w:r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16</w:t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位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_Toc36902170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49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20"/>
            <w:tabs>
              <w:tab w:val="left" w:pos="1050"/>
              <w:tab w:val="right" w:leader="dot" w:pos="8296"/>
            </w:tabs>
            <w:rPr>
              <w:rFonts w:eastAsiaTheme="minorEastAsia"/>
              <w:noProof/>
            </w:rPr>
          </w:pPr>
          <w:hyperlink w:anchor="_Toc36902171" w:history="1">
            <w:r w:rsidR="00702F2F" w:rsidRPr="003302D0">
              <w:rPr>
                <w:rStyle w:val="a7"/>
                <w:rFonts w:ascii="微软雅黑 Light" w:eastAsia="微软雅黑 Light" w:hAnsi="微软雅黑 Light"/>
                <w:noProof/>
              </w:rPr>
              <w:t>4.2</w:t>
            </w:r>
            <w:r w:rsidR="00702F2F">
              <w:rPr>
                <w:rFonts w:eastAsiaTheme="minorEastAsia"/>
                <w:noProof/>
              </w:rPr>
              <w:tab/>
            </w:r>
            <w:r w:rsidR="00702F2F" w:rsidRPr="003302D0">
              <w:rPr>
                <w:rStyle w:val="a7"/>
                <w:rFonts w:ascii="微软雅黑 Light" w:eastAsia="微软雅黑 Light" w:hAnsi="微软雅黑 Light" w:hint="eastAsia"/>
                <w:noProof/>
              </w:rPr>
              <w:t>某功能突然无法点击，或管网无法显示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_Toc36902171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51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702F2F" w:rsidRDefault="00693448">
          <w:pPr>
            <w:pStyle w:val="10"/>
            <w:tabs>
              <w:tab w:val="right" w:leader="dot" w:pos="8296"/>
            </w:tabs>
            <w:rPr>
              <w:rFonts w:eastAsiaTheme="minorEastAsia"/>
              <w:noProof/>
            </w:rPr>
          </w:pPr>
          <w:hyperlink w:anchor="_Toc36902172" w:history="1">
            <w:r w:rsidR="00702F2F" w:rsidRPr="003302D0">
              <w:rPr>
                <w:rStyle w:val="a7"/>
                <w:rFonts w:hint="eastAsia"/>
                <w:noProof/>
              </w:rPr>
              <w:t>附录</w:t>
            </w:r>
            <w:r w:rsidR="00702F2F">
              <w:rPr>
                <w:noProof/>
                <w:webHidden/>
              </w:rPr>
              <w:tab/>
            </w:r>
            <w:r w:rsidR="00702F2F">
              <w:rPr>
                <w:noProof/>
                <w:webHidden/>
              </w:rPr>
              <w:fldChar w:fldCharType="begin"/>
            </w:r>
            <w:r w:rsidR="00702F2F">
              <w:rPr>
                <w:noProof/>
                <w:webHidden/>
              </w:rPr>
              <w:instrText xml:space="preserve"> PAGEREF _Toc36902172 \h </w:instrText>
            </w:r>
            <w:r w:rsidR="00702F2F">
              <w:rPr>
                <w:noProof/>
                <w:webHidden/>
              </w:rPr>
            </w:r>
            <w:r w:rsidR="00702F2F">
              <w:rPr>
                <w:noProof/>
                <w:webHidden/>
              </w:rPr>
              <w:fldChar w:fldCharType="separate"/>
            </w:r>
            <w:r w:rsidR="00702F2F">
              <w:rPr>
                <w:noProof/>
                <w:webHidden/>
              </w:rPr>
              <w:t>51</w:t>
            </w:r>
            <w:r w:rsidR="00702F2F">
              <w:rPr>
                <w:noProof/>
                <w:webHidden/>
              </w:rPr>
              <w:fldChar w:fldCharType="end"/>
            </w:r>
          </w:hyperlink>
        </w:p>
        <w:p w:rsidR="00C010AD" w:rsidRPr="00390E76" w:rsidRDefault="00DB47D1" w:rsidP="00565CF9">
          <w:pPr>
            <w:spacing w:line="360" w:lineRule="auto"/>
            <w:ind w:left="210" w:right="210" w:firstLine="420"/>
            <w:rPr>
              <w:rFonts w:ascii="微软雅黑 Light" w:eastAsia="微软雅黑 Light" w:hAnsi="微软雅黑 Light"/>
              <w:lang w:val="zh-CN"/>
            </w:rPr>
          </w:pPr>
          <w:r w:rsidRPr="00390E76">
            <w:rPr>
              <w:rFonts w:ascii="微软雅黑 Light" w:eastAsia="微软雅黑 Light" w:hAnsi="微软雅黑 Light"/>
              <w:b/>
              <w:bCs/>
              <w:lang w:val="zh-CN"/>
            </w:rPr>
            <w:fldChar w:fldCharType="end"/>
          </w:r>
        </w:p>
      </w:sdtContent>
    </w:sdt>
    <w:p w:rsidR="00C010AD" w:rsidRPr="00390E76" w:rsidRDefault="00DB47D1" w:rsidP="00565CF9">
      <w:pPr>
        <w:spacing w:line="360" w:lineRule="auto"/>
        <w:ind w:left="210" w:right="210" w:firstLine="560"/>
        <w:rPr>
          <w:rFonts w:ascii="微软雅黑 Light" w:eastAsia="微软雅黑 Light" w:hAnsi="微软雅黑 Light"/>
        </w:rPr>
      </w:pPr>
      <w:r w:rsidRPr="00390E76">
        <w:rPr>
          <w:rFonts w:ascii="微软雅黑 Light" w:eastAsia="微软雅黑 Light" w:hAnsi="微软雅黑 Light"/>
          <w:sz w:val="28"/>
          <w:szCs w:val="28"/>
        </w:rPr>
        <w:br w:type="page"/>
      </w:r>
      <w:bookmarkStart w:id="0" w:name="_Toc396858943"/>
      <w:bookmarkStart w:id="1" w:name="_Toc396860677"/>
    </w:p>
    <w:p w:rsidR="009D5035" w:rsidRPr="009D5035" w:rsidRDefault="009D5035" w:rsidP="00641FBF">
      <w:pPr>
        <w:pStyle w:val="1"/>
        <w:numPr>
          <w:ilvl w:val="0"/>
          <w:numId w:val="9"/>
        </w:numPr>
        <w:spacing w:before="200" w:after="200" w:line="360" w:lineRule="auto"/>
        <w:ind w:left="635" w:right="210" w:hanging="493"/>
        <w:rPr>
          <w:rFonts w:ascii="微软雅黑 Light" w:eastAsia="微软雅黑 Light" w:hAnsi="微软雅黑 Light"/>
          <w:sz w:val="28"/>
          <w:szCs w:val="28"/>
        </w:rPr>
      </w:pPr>
      <w:bookmarkStart w:id="2" w:name="_Toc26699"/>
      <w:bookmarkStart w:id="3" w:name="_Toc18481010"/>
      <w:bookmarkStart w:id="4" w:name="_Toc36902129"/>
      <w:r w:rsidRPr="009D5035">
        <w:rPr>
          <w:rFonts w:ascii="微软雅黑 Light" w:eastAsia="微软雅黑 Light" w:hAnsi="微软雅黑 Light" w:hint="eastAsia"/>
          <w:sz w:val="28"/>
          <w:szCs w:val="28"/>
        </w:rPr>
        <w:lastRenderedPageBreak/>
        <w:t>引言</w:t>
      </w:r>
      <w:bookmarkEnd w:id="2"/>
      <w:bookmarkEnd w:id="3"/>
      <w:bookmarkEnd w:id="4"/>
      <w:r w:rsidRPr="009D5035">
        <w:rPr>
          <w:rFonts w:ascii="微软雅黑 Light" w:eastAsia="微软雅黑 Light" w:hAnsi="微软雅黑 Light" w:hint="eastAsia"/>
          <w:sz w:val="28"/>
          <w:szCs w:val="28"/>
        </w:rPr>
        <w:tab/>
      </w:r>
    </w:p>
    <w:p w:rsidR="009D5035" w:rsidRPr="009D5035" w:rsidRDefault="009D5035" w:rsidP="003F5E89">
      <w:pPr>
        <w:pStyle w:val="2"/>
        <w:numPr>
          <w:ilvl w:val="1"/>
          <w:numId w:val="9"/>
        </w:numPr>
        <w:spacing w:before="200" w:after="200" w:line="360" w:lineRule="auto"/>
        <w:ind w:left="777" w:right="210" w:hanging="777"/>
        <w:rPr>
          <w:rFonts w:ascii="微软雅黑 Light" w:eastAsia="微软雅黑 Light" w:hAnsi="微软雅黑 Light"/>
          <w:sz w:val="28"/>
          <w:szCs w:val="28"/>
        </w:rPr>
      </w:pPr>
      <w:bookmarkStart w:id="5" w:name="_Toc11016"/>
      <w:r w:rsidRPr="009D5035">
        <w:rPr>
          <w:rFonts w:ascii="微软雅黑 Light" w:eastAsia="微软雅黑 Light" w:hAnsi="微软雅黑 Light" w:hint="eastAsia"/>
          <w:sz w:val="28"/>
          <w:szCs w:val="28"/>
        </w:rPr>
        <w:t xml:space="preserve"> </w:t>
      </w:r>
      <w:bookmarkStart w:id="6" w:name="_Toc18481011"/>
      <w:bookmarkStart w:id="7" w:name="_Toc36902130"/>
      <w:r w:rsidRPr="009D5035">
        <w:rPr>
          <w:rFonts w:ascii="微软雅黑 Light" w:eastAsia="微软雅黑 Light" w:hAnsi="微软雅黑 Light" w:hint="eastAsia"/>
          <w:sz w:val="28"/>
          <w:szCs w:val="28"/>
        </w:rPr>
        <w:t>编写目的</w:t>
      </w:r>
      <w:bookmarkEnd w:id="5"/>
      <w:bookmarkEnd w:id="6"/>
      <w:bookmarkEnd w:id="7"/>
    </w:p>
    <w:p w:rsidR="009D5035" w:rsidRDefault="00001DC1" w:rsidP="00883195">
      <w:pPr>
        <w:spacing w:line="360" w:lineRule="auto"/>
        <w:ind w:left="210" w:right="210" w:firstLineChars="200" w:firstLine="480"/>
        <w:rPr>
          <w:rFonts w:ascii="微软雅黑 Light" w:eastAsia="微软雅黑 Light" w:hAnsi="微软雅黑 Light"/>
          <w:sz w:val="24"/>
          <w:szCs w:val="24"/>
        </w:rPr>
      </w:pPr>
      <w:r>
        <w:rPr>
          <w:rFonts w:ascii="微软雅黑 Light" w:eastAsia="微软雅黑 Light" w:hAnsi="微软雅黑 Light" w:hint="eastAsia"/>
          <w:sz w:val="24"/>
          <w:szCs w:val="24"/>
        </w:rPr>
        <w:t>编写用户操作手册的目的在于更好的服务于系统使用者，使用户能够快捷的掌握此软件系统</w:t>
      </w:r>
      <w:r w:rsidR="009D5035" w:rsidRPr="009D5035">
        <w:rPr>
          <w:rFonts w:ascii="微软雅黑 Light" w:eastAsia="微软雅黑 Light" w:hAnsi="微软雅黑 Light" w:hint="eastAsia"/>
          <w:sz w:val="24"/>
          <w:szCs w:val="24"/>
        </w:rPr>
        <w:t>的各项功能。并且为用户更好的了解此软件提供了便捷的条件。</w:t>
      </w:r>
    </w:p>
    <w:p w:rsidR="009D5035" w:rsidRPr="009D5035" w:rsidRDefault="009D5035" w:rsidP="003F5E89">
      <w:pPr>
        <w:pStyle w:val="2"/>
        <w:numPr>
          <w:ilvl w:val="1"/>
          <w:numId w:val="9"/>
        </w:numPr>
        <w:spacing w:before="200" w:after="200" w:line="360" w:lineRule="auto"/>
        <w:ind w:left="777" w:right="210" w:hanging="777"/>
        <w:rPr>
          <w:rFonts w:ascii="微软雅黑 Light" w:eastAsia="微软雅黑 Light" w:hAnsi="微软雅黑 Light"/>
          <w:sz w:val="28"/>
          <w:szCs w:val="28"/>
        </w:rPr>
      </w:pPr>
      <w:bookmarkStart w:id="8" w:name="_Toc26001"/>
      <w:bookmarkStart w:id="9" w:name="_Toc18481012"/>
      <w:bookmarkStart w:id="10" w:name="_Toc36902131"/>
      <w:r w:rsidRPr="009D5035">
        <w:rPr>
          <w:rFonts w:ascii="微软雅黑 Light" w:eastAsia="微软雅黑 Light" w:hAnsi="微软雅黑 Light" w:hint="eastAsia"/>
          <w:sz w:val="28"/>
          <w:szCs w:val="28"/>
        </w:rPr>
        <w:t>读者对象</w:t>
      </w:r>
      <w:bookmarkEnd w:id="8"/>
      <w:bookmarkEnd w:id="9"/>
      <w:bookmarkEnd w:id="10"/>
    </w:p>
    <w:p w:rsidR="009D5035" w:rsidRPr="009D5035" w:rsidRDefault="00001DC1" w:rsidP="00883195">
      <w:pPr>
        <w:spacing w:line="360" w:lineRule="auto"/>
        <w:ind w:left="210" w:right="210" w:firstLineChars="200" w:firstLine="480"/>
        <w:rPr>
          <w:rFonts w:ascii="微软雅黑 Light" w:eastAsia="微软雅黑 Light" w:hAnsi="微软雅黑 Light"/>
          <w:sz w:val="24"/>
          <w:szCs w:val="24"/>
        </w:rPr>
      </w:pPr>
      <w:r>
        <w:rPr>
          <w:rFonts w:ascii="微软雅黑 Light" w:eastAsia="微软雅黑 Light" w:hAnsi="微软雅黑 Light" w:hint="eastAsia"/>
          <w:sz w:val="24"/>
          <w:szCs w:val="24"/>
        </w:rPr>
        <w:t>预期读者：GIS系统使用人员、想了解GIS系统基本功能的读者</w:t>
      </w:r>
      <w:r w:rsidR="00B7014E">
        <w:rPr>
          <w:rFonts w:ascii="微软雅黑 Light" w:eastAsia="微软雅黑 Light" w:hAnsi="微软雅黑 Light" w:hint="eastAsia"/>
          <w:sz w:val="24"/>
          <w:szCs w:val="24"/>
        </w:rPr>
        <w:t>。</w:t>
      </w:r>
    </w:p>
    <w:p w:rsidR="009D5035" w:rsidRPr="009D5035" w:rsidRDefault="009D5035" w:rsidP="003F5E89">
      <w:pPr>
        <w:pStyle w:val="2"/>
        <w:numPr>
          <w:ilvl w:val="1"/>
          <w:numId w:val="9"/>
        </w:numPr>
        <w:spacing w:before="200" w:after="200" w:line="360" w:lineRule="auto"/>
        <w:ind w:left="777" w:right="210" w:hanging="777"/>
        <w:rPr>
          <w:rFonts w:ascii="微软雅黑 Light" w:eastAsia="微软雅黑 Light" w:hAnsi="微软雅黑 Light"/>
          <w:sz w:val="28"/>
          <w:szCs w:val="28"/>
        </w:rPr>
      </w:pPr>
      <w:bookmarkStart w:id="11" w:name="_Toc19049"/>
      <w:bookmarkStart w:id="12" w:name="_Toc18481013"/>
      <w:bookmarkStart w:id="13" w:name="_Toc36902132"/>
      <w:r w:rsidRPr="009D5035">
        <w:rPr>
          <w:rFonts w:ascii="微软雅黑 Light" w:eastAsia="微软雅黑 Light" w:hAnsi="微软雅黑 Light" w:hint="eastAsia"/>
          <w:sz w:val="28"/>
          <w:szCs w:val="28"/>
        </w:rPr>
        <w:t>环境要求</w:t>
      </w:r>
      <w:bookmarkEnd w:id="11"/>
      <w:bookmarkEnd w:id="12"/>
      <w:bookmarkEnd w:id="13"/>
    </w:p>
    <w:p w:rsidR="009D5035" w:rsidRDefault="009D5035" w:rsidP="00883195">
      <w:pPr>
        <w:spacing w:line="360" w:lineRule="auto"/>
        <w:ind w:left="210" w:right="210" w:firstLineChars="200" w:firstLine="480"/>
        <w:rPr>
          <w:rFonts w:ascii="微软雅黑 Light" w:eastAsia="微软雅黑 Light" w:hAnsi="微软雅黑 Light"/>
          <w:sz w:val="24"/>
          <w:szCs w:val="24"/>
        </w:rPr>
      </w:pPr>
      <w:r w:rsidRPr="009D5035">
        <w:rPr>
          <w:rFonts w:ascii="微软雅黑 Light" w:eastAsia="微软雅黑 Light" w:hAnsi="微软雅黑 Light" w:hint="eastAsia"/>
          <w:sz w:val="24"/>
          <w:szCs w:val="24"/>
        </w:rPr>
        <w:t>浏览器版本：chrome</w:t>
      </w:r>
      <w:r w:rsidRPr="009D5035">
        <w:rPr>
          <w:rFonts w:ascii="微软雅黑 Light" w:eastAsia="微软雅黑 Light" w:hAnsi="微软雅黑 Light"/>
          <w:sz w:val="24"/>
          <w:szCs w:val="24"/>
        </w:rPr>
        <w:t xml:space="preserve">  60.0.3112.113 </w:t>
      </w:r>
      <w:r w:rsidRPr="009D5035">
        <w:rPr>
          <w:rFonts w:ascii="微软雅黑 Light" w:eastAsia="微软雅黑 Light" w:hAnsi="微软雅黑 Light" w:hint="eastAsia"/>
          <w:sz w:val="24"/>
          <w:szCs w:val="24"/>
        </w:rPr>
        <w:t>及以上</w:t>
      </w:r>
      <w:r>
        <w:rPr>
          <w:rFonts w:ascii="微软雅黑 Light" w:eastAsia="微软雅黑 Light" w:hAnsi="微软雅黑 Light" w:hint="eastAsia"/>
          <w:sz w:val="24"/>
          <w:szCs w:val="24"/>
        </w:rPr>
        <w:t>。</w:t>
      </w:r>
    </w:p>
    <w:p w:rsidR="00A2181A" w:rsidRPr="00A2181A" w:rsidRDefault="00A2181A" w:rsidP="00641FBF">
      <w:pPr>
        <w:pStyle w:val="1"/>
        <w:numPr>
          <w:ilvl w:val="0"/>
          <w:numId w:val="9"/>
        </w:numPr>
        <w:spacing w:before="200" w:after="200" w:line="360" w:lineRule="auto"/>
        <w:ind w:left="635" w:right="210" w:hanging="493"/>
        <w:rPr>
          <w:rFonts w:ascii="微软雅黑 Light" w:eastAsia="微软雅黑 Light" w:hAnsi="微软雅黑 Light"/>
          <w:sz w:val="28"/>
          <w:szCs w:val="28"/>
        </w:rPr>
      </w:pPr>
      <w:bookmarkStart w:id="14" w:name="_Toc36902133"/>
      <w:r w:rsidRPr="00A2181A">
        <w:rPr>
          <w:rFonts w:ascii="微软雅黑 Light" w:eastAsia="微软雅黑 Light" w:hAnsi="微软雅黑 Light" w:hint="eastAsia"/>
          <w:sz w:val="28"/>
          <w:szCs w:val="28"/>
        </w:rPr>
        <w:t>软件综述</w:t>
      </w:r>
      <w:bookmarkEnd w:id="14"/>
    </w:p>
    <w:p w:rsidR="00A2181A" w:rsidRPr="00A2181A" w:rsidRDefault="00D90552" w:rsidP="00883195">
      <w:pPr>
        <w:spacing w:line="360" w:lineRule="auto"/>
        <w:ind w:left="210" w:right="210" w:firstLineChars="200" w:firstLine="480"/>
        <w:rPr>
          <w:rFonts w:ascii="微软雅黑 Light" w:eastAsia="微软雅黑 Light" w:hAnsi="微软雅黑 Light"/>
          <w:sz w:val="24"/>
          <w:szCs w:val="24"/>
        </w:rPr>
      </w:pPr>
      <w:r>
        <w:rPr>
          <w:rFonts w:ascii="微软雅黑 Light" w:eastAsia="微软雅黑 Light" w:hAnsi="微软雅黑 Light" w:hint="eastAsia"/>
          <w:sz w:val="24"/>
          <w:szCs w:val="24"/>
        </w:rPr>
        <w:t>GIS管网管理</w:t>
      </w:r>
      <w:r w:rsidR="00A2181A" w:rsidRPr="00A2181A">
        <w:rPr>
          <w:rFonts w:ascii="微软雅黑 Light" w:eastAsia="微软雅黑 Light" w:hAnsi="微软雅黑 Light" w:hint="eastAsia"/>
          <w:sz w:val="24"/>
          <w:szCs w:val="24"/>
        </w:rPr>
        <w:t>系</w:t>
      </w:r>
      <w:r w:rsidR="00B30383">
        <w:rPr>
          <w:rFonts w:ascii="微软雅黑 Light" w:eastAsia="微软雅黑 Light" w:hAnsi="微软雅黑 Light" w:hint="eastAsia"/>
          <w:sz w:val="24"/>
          <w:szCs w:val="24"/>
        </w:rPr>
        <w:t>统</w:t>
      </w:r>
      <w:proofErr w:type="gramStart"/>
      <w:r w:rsidR="00B30383">
        <w:rPr>
          <w:rFonts w:ascii="微软雅黑 Light" w:eastAsia="微软雅黑 Light" w:hAnsi="微软雅黑 Light" w:hint="eastAsia"/>
          <w:sz w:val="24"/>
          <w:szCs w:val="24"/>
        </w:rPr>
        <w:t>是水司最基本</w:t>
      </w:r>
      <w:proofErr w:type="gramEnd"/>
      <w:r w:rsidR="00B30383">
        <w:rPr>
          <w:rFonts w:ascii="微软雅黑 Light" w:eastAsia="微软雅黑 Light" w:hAnsi="微软雅黑 Light" w:hint="eastAsia"/>
          <w:sz w:val="24"/>
          <w:szCs w:val="24"/>
        </w:rPr>
        <w:t>的系统之一，通过系统建设，能</w:t>
      </w:r>
      <w:proofErr w:type="gramStart"/>
      <w:r w:rsidR="00B30383">
        <w:rPr>
          <w:rFonts w:ascii="微软雅黑 Light" w:eastAsia="微软雅黑 Light" w:hAnsi="微软雅黑 Light" w:hint="eastAsia"/>
          <w:sz w:val="24"/>
          <w:szCs w:val="24"/>
        </w:rPr>
        <w:t>帮助水司科学性</w:t>
      </w:r>
      <w:proofErr w:type="gramEnd"/>
      <w:r w:rsidR="00B30383">
        <w:rPr>
          <w:rFonts w:ascii="微软雅黑 Light" w:eastAsia="微软雅黑 Light" w:hAnsi="微软雅黑 Light" w:hint="eastAsia"/>
          <w:sz w:val="24"/>
          <w:szCs w:val="24"/>
        </w:rPr>
        <w:t>、规划范地</w:t>
      </w:r>
      <w:proofErr w:type="gramStart"/>
      <w:r w:rsidR="00A2181A" w:rsidRPr="00A2181A">
        <w:rPr>
          <w:rFonts w:ascii="微软雅黑 Light" w:eastAsia="微软雅黑 Light" w:hAnsi="微软雅黑 Light" w:hint="eastAsia"/>
          <w:sz w:val="24"/>
          <w:szCs w:val="24"/>
        </w:rPr>
        <w:t>管理</w:t>
      </w:r>
      <w:r w:rsidR="00B30383">
        <w:rPr>
          <w:rFonts w:ascii="微软雅黑 Light" w:eastAsia="微软雅黑 Light" w:hAnsi="微软雅黑 Light" w:hint="eastAsia"/>
          <w:sz w:val="24"/>
          <w:szCs w:val="24"/>
        </w:rPr>
        <w:t>水司管网</w:t>
      </w:r>
      <w:proofErr w:type="gramEnd"/>
      <w:r w:rsidR="00A2181A" w:rsidRPr="00A2181A">
        <w:rPr>
          <w:rFonts w:ascii="微软雅黑 Light" w:eastAsia="微软雅黑 Light" w:hAnsi="微软雅黑 Light" w:hint="eastAsia"/>
          <w:sz w:val="24"/>
          <w:szCs w:val="24"/>
        </w:rPr>
        <w:t>，九鼎瑞信科技股份有限公司开发的</w:t>
      </w:r>
      <w:r w:rsidR="00C05487">
        <w:rPr>
          <w:rFonts w:ascii="微软雅黑 Light" w:eastAsia="微软雅黑 Light" w:hAnsi="微软雅黑 Light" w:hint="eastAsia"/>
          <w:sz w:val="24"/>
          <w:szCs w:val="24"/>
        </w:rPr>
        <w:t>GIS管网管理系统支持</w:t>
      </w:r>
      <w:proofErr w:type="gramStart"/>
      <w:r w:rsidR="00A2181A" w:rsidRPr="00A2181A">
        <w:rPr>
          <w:rFonts w:ascii="微软雅黑 Light" w:eastAsia="微软雅黑 Light" w:hAnsi="微软雅黑 Light" w:hint="eastAsia"/>
          <w:sz w:val="24"/>
          <w:szCs w:val="24"/>
        </w:rPr>
        <w:t>公有云</w:t>
      </w:r>
      <w:proofErr w:type="gramEnd"/>
      <w:r w:rsidR="00A2181A" w:rsidRPr="00A2181A">
        <w:rPr>
          <w:rFonts w:ascii="微软雅黑 Light" w:eastAsia="微软雅黑 Light" w:hAnsi="微软雅黑 Light" w:hint="eastAsia"/>
          <w:sz w:val="24"/>
          <w:szCs w:val="24"/>
        </w:rPr>
        <w:t>部署，通过租用的方式，为客户省去服务器采购和日常运维费用，极大的帮助客户节省了系统建设成本。</w:t>
      </w:r>
    </w:p>
    <w:p w:rsidR="00A2181A" w:rsidRDefault="00A2181A" w:rsidP="00883195">
      <w:pPr>
        <w:spacing w:line="360" w:lineRule="auto"/>
        <w:ind w:left="210" w:right="210" w:firstLineChars="200" w:firstLine="480"/>
        <w:rPr>
          <w:rFonts w:ascii="微软雅黑 Light" w:eastAsia="微软雅黑 Light" w:hAnsi="微软雅黑 Light"/>
          <w:sz w:val="24"/>
          <w:szCs w:val="24"/>
        </w:rPr>
      </w:pPr>
      <w:r w:rsidRPr="00A2181A">
        <w:rPr>
          <w:rFonts w:ascii="微软雅黑 Light" w:eastAsia="微软雅黑 Light" w:hAnsi="微软雅黑 Light" w:hint="eastAsia"/>
          <w:sz w:val="24"/>
          <w:szCs w:val="24"/>
        </w:rPr>
        <w:t>该系统</w:t>
      </w:r>
      <w:proofErr w:type="gramStart"/>
      <w:r w:rsidRPr="00A2181A">
        <w:rPr>
          <w:rFonts w:ascii="微软雅黑 Light" w:eastAsia="微软雅黑 Light" w:hAnsi="微软雅黑 Light" w:hint="eastAsia"/>
          <w:sz w:val="24"/>
          <w:szCs w:val="24"/>
        </w:rPr>
        <w:t>包含</w:t>
      </w:r>
      <w:r w:rsidR="00C05487">
        <w:rPr>
          <w:rFonts w:ascii="微软雅黑 Light" w:eastAsia="微软雅黑 Light" w:hAnsi="微软雅黑 Light" w:hint="eastAsia"/>
          <w:sz w:val="24"/>
          <w:szCs w:val="24"/>
        </w:rPr>
        <w:t>图层管理</w:t>
      </w:r>
      <w:proofErr w:type="gramEnd"/>
      <w:r w:rsidRPr="00A2181A">
        <w:rPr>
          <w:rFonts w:ascii="微软雅黑 Light" w:eastAsia="微软雅黑 Light" w:hAnsi="微软雅黑 Light" w:hint="eastAsia"/>
          <w:sz w:val="24"/>
          <w:szCs w:val="24"/>
        </w:rPr>
        <w:t>、</w:t>
      </w:r>
      <w:r w:rsidR="00C05487">
        <w:rPr>
          <w:rFonts w:ascii="微软雅黑 Light" w:eastAsia="微软雅黑 Light" w:hAnsi="微软雅黑 Light" w:hint="eastAsia"/>
          <w:sz w:val="24"/>
          <w:szCs w:val="24"/>
        </w:rPr>
        <w:t>空间测量、空间查询、属性查询、专题查询、分析管理</w:t>
      </w:r>
      <w:r w:rsidRPr="00A2181A">
        <w:rPr>
          <w:rFonts w:ascii="微软雅黑 Light" w:eastAsia="微软雅黑 Light" w:hAnsi="微软雅黑 Light" w:hint="eastAsia"/>
          <w:sz w:val="24"/>
          <w:szCs w:val="24"/>
        </w:rPr>
        <w:t>等</w:t>
      </w:r>
      <w:r w:rsidR="00C05487">
        <w:rPr>
          <w:rFonts w:ascii="微软雅黑 Light" w:eastAsia="微软雅黑 Light" w:hAnsi="微软雅黑 Light" w:hint="eastAsia"/>
          <w:sz w:val="24"/>
          <w:szCs w:val="24"/>
        </w:rPr>
        <w:t>6</w:t>
      </w:r>
      <w:r w:rsidR="000C579B">
        <w:rPr>
          <w:rFonts w:ascii="微软雅黑 Light" w:eastAsia="微软雅黑 Light" w:hAnsi="微软雅黑 Light" w:hint="eastAsia"/>
          <w:sz w:val="24"/>
          <w:szCs w:val="24"/>
        </w:rPr>
        <w:t>个</w:t>
      </w:r>
      <w:r w:rsidR="005D28D8">
        <w:rPr>
          <w:rFonts w:ascii="微软雅黑 Light" w:eastAsia="微软雅黑 Light" w:hAnsi="微软雅黑 Light" w:hint="eastAsia"/>
          <w:sz w:val="24"/>
          <w:szCs w:val="24"/>
        </w:rPr>
        <w:t>模块</w:t>
      </w:r>
      <w:r w:rsidRPr="00A2181A">
        <w:rPr>
          <w:rFonts w:ascii="微软雅黑 Light" w:eastAsia="微软雅黑 Light" w:hAnsi="微软雅黑 Light" w:hint="eastAsia"/>
          <w:sz w:val="24"/>
          <w:szCs w:val="24"/>
        </w:rPr>
        <w:t>。</w:t>
      </w:r>
      <w:r w:rsidR="005D28D8">
        <w:rPr>
          <w:rFonts w:ascii="微软雅黑 Light" w:eastAsia="微软雅黑 Light" w:hAnsi="微软雅黑 Light" w:hint="eastAsia"/>
          <w:sz w:val="24"/>
          <w:szCs w:val="24"/>
        </w:rPr>
        <w:t>通过GIS管网管理系统，用户可以掌握本单位的管网建设信息，以及直观的从地图上查看各管网管件等信息，同时还能对爆管进行关阀分析记录。</w:t>
      </w:r>
    </w:p>
    <w:p w:rsidR="00AD415D" w:rsidRPr="00AD415D" w:rsidRDefault="00AD415D" w:rsidP="00641FBF">
      <w:pPr>
        <w:pStyle w:val="1"/>
        <w:numPr>
          <w:ilvl w:val="0"/>
          <w:numId w:val="9"/>
        </w:numPr>
        <w:spacing w:before="200" w:after="200" w:line="360" w:lineRule="auto"/>
        <w:ind w:left="635" w:right="210" w:hanging="493"/>
        <w:rPr>
          <w:rFonts w:ascii="微软雅黑 Light" w:eastAsia="微软雅黑 Light" w:hAnsi="微软雅黑 Light"/>
          <w:sz w:val="28"/>
          <w:szCs w:val="28"/>
        </w:rPr>
      </w:pPr>
      <w:bookmarkStart w:id="15" w:name="_Toc18481015"/>
      <w:bookmarkStart w:id="16" w:name="_Toc36902134"/>
      <w:r w:rsidRPr="00AD415D">
        <w:rPr>
          <w:rFonts w:ascii="微软雅黑 Light" w:eastAsia="微软雅黑 Light" w:hAnsi="微软雅黑 Light" w:hint="eastAsia"/>
          <w:sz w:val="28"/>
          <w:szCs w:val="28"/>
        </w:rPr>
        <w:lastRenderedPageBreak/>
        <w:t>操作说明</w:t>
      </w:r>
      <w:bookmarkEnd w:id="15"/>
      <w:bookmarkEnd w:id="16"/>
    </w:p>
    <w:p w:rsidR="00AD415D" w:rsidRPr="00AD415D" w:rsidRDefault="00AD415D" w:rsidP="003F5E89">
      <w:pPr>
        <w:pStyle w:val="2"/>
        <w:numPr>
          <w:ilvl w:val="1"/>
          <w:numId w:val="9"/>
        </w:numPr>
        <w:spacing w:before="200" w:after="200" w:line="360" w:lineRule="auto"/>
        <w:ind w:left="777" w:right="210" w:hanging="777"/>
        <w:rPr>
          <w:rFonts w:ascii="微软雅黑 Light" w:eastAsia="微软雅黑 Light" w:hAnsi="微软雅黑 Light"/>
          <w:sz w:val="28"/>
          <w:szCs w:val="28"/>
        </w:rPr>
      </w:pPr>
      <w:bookmarkStart w:id="17" w:name="_Toc18481016"/>
      <w:bookmarkStart w:id="18" w:name="_Toc36902135"/>
      <w:r w:rsidRPr="00AD415D">
        <w:rPr>
          <w:rFonts w:ascii="微软雅黑 Light" w:eastAsia="微软雅黑 Light" w:hAnsi="微软雅黑 Light" w:hint="eastAsia"/>
          <w:sz w:val="28"/>
          <w:szCs w:val="28"/>
        </w:rPr>
        <w:t>平台管理</w:t>
      </w:r>
      <w:bookmarkEnd w:id="17"/>
      <w:bookmarkEnd w:id="18"/>
    </w:p>
    <w:p w:rsidR="00AD415D" w:rsidRPr="00AD415D" w:rsidRDefault="00AD415D" w:rsidP="00565CF9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平台管理，营收系统的权限管理模板，包含用户管理、机构管理、角色管理和个人信息管理。</w:t>
      </w:r>
    </w:p>
    <w:p w:rsidR="00AD415D" w:rsidRPr="00AD415D" w:rsidRDefault="00AD415D" w:rsidP="003017E0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/>
          <w:sz w:val="28"/>
          <w:szCs w:val="28"/>
        </w:rPr>
      </w:pPr>
      <w:bookmarkStart w:id="19" w:name="_Toc18481017"/>
      <w:bookmarkStart w:id="20" w:name="_Toc36902136"/>
      <w:r w:rsidRPr="00AD415D">
        <w:rPr>
          <w:rFonts w:ascii="微软雅黑 Light" w:eastAsia="微软雅黑 Light" w:hAnsi="微软雅黑 Light" w:hint="eastAsia"/>
          <w:sz w:val="28"/>
          <w:szCs w:val="28"/>
        </w:rPr>
        <w:t>登录</w:t>
      </w:r>
      <w:bookmarkEnd w:id="19"/>
      <w:bookmarkEnd w:id="20"/>
    </w:p>
    <w:p w:rsidR="00AD415D" w:rsidRPr="00AD415D" w:rsidRDefault="00AD415D" w:rsidP="00565CF9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输入正确的公司编号、用户名、密码即可进入系统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AD415D" w:rsidRPr="00AD415D" w:rsidRDefault="00AD415D" w:rsidP="00883195">
      <w:pPr>
        <w:pStyle w:val="a9"/>
        <w:numPr>
          <w:ilvl w:val="0"/>
          <w:numId w:val="13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AD415D" w:rsidRDefault="00810E53" w:rsidP="003D2982">
      <w:pPr>
        <w:spacing w:after="156" w:line="360" w:lineRule="auto"/>
        <w:ind w:left="210" w:rightChars="20" w:right="42" w:firstLine="420"/>
      </w:pPr>
      <w:r>
        <w:rPr>
          <w:noProof/>
        </w:rPr>
        <w:drawing>
          <wp:inline distT="0" distB="0" distL="0" distR="0" wp14:anchorId="54904EC7" wp14:editId="71AFB07E">
            <wp:extent cx="5274310" cy="2533989"/>
            <wp:effectExtent l="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3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Pr="00AD415D" w:rsidRDefault="00AD415D" w:rsidP="00883195">
      <w:pPr>
        <w:pStyle w:val="a9"/>
        <w:numPr>
          <w:ilvl w:val="0"/>
          <w:numId w:val="14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AD415D" w:rsidRPr="00AD415D" w:rsidRDefault="00AD415D" w:rsidP="00565CF9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输</w:t>
      </w:r>
      <w:r w:rsidR="00540553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入正确</w:t>
      </w: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用户名、密码即可进入系统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AD415D" w:rsidRPr="00AD415D" w:rsidRDefault="00AD415D" w:rsidP="00641FBF">
      <w:pPr>
        <w:pStyle w:val="3"/>
        <w:numPr>
          <w:ilvl w:val="2"/>
          <w:numId w:val="9"/>
        </w:numPr>
        <w:spacing w:before="200" w:after="200" w:line="360" w:lineRule="auto"/>
        <w:ind w:left="777" w:right="210" w:hanging="777"/>
        <w:rPr>
          <w:rFonts w:ascii="微软雅黑 Light" w:eastAsia="微软雅黑 Light" w:hAnsi="微软雅黑 Light"/>
          <w:sz w:val="28"/>
          <w:szCs w:val="28"/>
        </w:rPr>
      </w:pPr>
      <w:bookmarkStart w:id="21" w:name="_Toc18481018"/>
      <w:bookmarkStart w:id="22" w:name="_Toc36902137"/>
      <w:r w:rsidRPr="00AD415D">
        <w:rPr>
          <w:rFonts w:ascii="微软雅黑 Light" w:eastAsia="微软雅黑 Light" w:hAnsi="微软雅黑 Light" w:hint="eastAsia"/>
          <w:sz w:val="28"/>
          <w:szCs w:val="28"/>
        </w:rPr>
        <w:t>角色管理</w:t>
      </w:r>
      <w:bookmarkEnd w:id="21"/>
      <w:bookmarkEnd w:id="22"/>
    </w:p>
    <w:p w:rsidR="00AD415D" w:rsidRPr="00AD415D" w:rsidRDefault="00AD415D" w:rsidP="00565CF9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为参与系统操作的用户进行菜单资源分配。</w:t>
      </w:r>
    </w:p>
    <w:p w:rsidR="00AD415D" w:rsidRPr="00AD415D" w:rsidRDefault="00AD415D" w:rsidP="00883195">
      <w:pPr>
        <w:pStyle w:val="a9"/>
        <w:numPr>
          <w:ilvl w:val="0"/>
          <w:numId w:val="15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AD415D" w:rsidRDefault="00083C41" w:rsidP="003D2982">
      <w:pPr>
        <w:spacing w:after="156" w:line="360" w:lineRule="auto"/>
        <w:ind w:left="210" w:rightChars="20" w:right="42" w:firstLine="420"/>
      </w:pPr>
      <w:r>
        <w:rPr>
          <w:noProof/>
        </w:rPr>
        <w:lastRenderedPageBreak/>
        <w:drawing>
          <wp:inline distT="0" distB="0" distL="0" distR="0" wp14:anchorId="71AE2DB1" wp14:editId="161441F8">
            <wp:extent cx="5274310" cy="2573057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3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Pr="00AD415D" w:rsidRDefault="00AD415D" w:rsidP="00883195">
      <w:pPr>
        <w:pStyle w:val="a9"/>
        <w:numPr>
          <w:ilvl w:val="0"/>
          <w:numId w:val="16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AD415D" w:rsidRPr="00AD415D" w:rsidRDefault="00AD415D" w:rsidP="00565CF9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新增：登录系统，点击平台管理后点击角色管理，角色管理列表点击新增进入新增界面，输入角色名称并</w:t>
      </w:r>
      <w:proofErr w:type="gramStart"/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勾选资源</w:t>
      </w:r>
      <w:proofErr w:type="gramEnd"/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后点击保存即可</w:t>
      </w:r>
    </w:p>
    <w:p w:rsidR="00AD415D" w:rsidRPr="00AD415D" w:rsidRDefault="00AD415D" w:rsidP="00565CF9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修改：登录系统，点击平台管理后点击角色管理，角色管理列表点击角色右侧的修改进入修改界面，修改信息后点击保存即可修改成功。</w:t>
      </w:r>
    </w:p>
    <w:p w:rsidR="00AD415D" w:rsidRPr="00AD415D" w:rsidRDefault="00AD415D" w:rsidP="00641FBF">
      <w:pPr>
        <w:pStyle w:val="3"/>
        <w:numPr>
          <w:ilvl w:val="2"/>
          <w:numId w:val="9"/>
        </w:numPr>
        <w:spacing w:before="200" w:after="200" w:line="360" w:lineRule="auto"/>
        <w:ind w:left="777" w:right="210" w:hanging="777"/>
        <w:rPr>
          <w:rFonts w:ascii="微软雅黑 Light" w:eastAsia="微软雅黑 Light" w:hAnsi="微软雅黑 Light"/>
          <w:sz w:val="28"/>
          <w:szCs w:val="28"/>
        </w:rPr>
      </w:pPr>
      <w:bookmarkStart w:id="23" w:name="_Toc18481019"/>
      <w:bookmarkStart w:id="24" w:name="_Toc36902138"/>
      <w:r w:rsidRPr="00AD415D">
        <w:rPr>
          <w:rFonts w:ascii="微软雅黑 Light" w:eastAsia="微软雅黑 Light" w:hAnsi="微软雅黑 Light" w:hint="eastAsia"/>
          <w:sz w:val="28"/>
          <w:szCs w:val="28"/>
        </w:rPr>
        <w:t>机构管理</w:t>
      </w:r>
      <w:bookmarkEnd w:id="23"/>
      <w:bookmarkEnd w:id="24"/>
    </w:p>
    <w:p w:rsidR="00AD415D" w:rsidRPr="00AD415D" w:rsidRDefault="00AD415D" w:rsidP="00565CF9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proofErr w:type="gramStart"/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设置水司的</w:t>
      </w:r>
      <w:proofErr w:type="gramEnd"/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组织层级关系。</w:t>
      </w:r>
    </w:p>
    <w:p w:rsidR="00AD415D" w:rsidRPr="00AD415D" w:rsidRDefault="00AD415D" w:rsidP="00883195">
      <w:pPr>
        <w:pStyle w:val="a9"/>
        <w:numPr>
          <w:ilvl w:val="0"/>
          <w:numId w:val="17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AD415D" w:rsidRDefault="009236FF" w:rsidP="00565CF9">
      <w:pPr>
        <w:spacing w:after="156" w:line="360" w:lineRule="auto"/>
        <w:ind w:left="210" w:right="210" w:firstLine="420"/>
      </w:pPr>
      <w:r>
        <w:rPr>
          <w:noProof/>
        </w:rPr>
        <w:lastRenderedPageBreak/>
        <w:drawing>
          <wp:inline distT="0" distB="0" distL="0" distR="0" wp14:anchorId="0A922067" wp14:editId="2E366F3B">
            <wp:extent cx="5274310" cy="2529105"/>
            <wp:effectExtent l="0" t="0" r="254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Pr="00AD415D" w:rsidRDefault="00AD415D" w:rsidP="00883195">
      <w:pPr>
        <w:pStyle w:val="a9"/>
        <w:numPr>
          <w:ilvl w:val="0"/>
          <w:numId w:val="18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AD415D" w:rsidRPr="00AD415D" w:rsidRDefault="00AD415D" w:rsidP="00565CF9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新增：登录系统，点击平台管理后点击机构管理，机构管理列表点击新增进入新增界面，选择上级机构、输入机构名称并选择机构类型点击保存即可</w:t>
      </w:r>
    </w:p>
    <w:p w:rsidR="00AD415D" w:rsidRPr="00AD415D" w:rsidRDefault="00AD415D" w:rsidP="00565CF9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修改：登录系统，点击平台管理后点击机构管理，机构管理列表点击机构右侧的修改进入修改界面，修改信息后点击保存即可修改成功。</w:t>
      </w:r>
    </w:p>
    <w:p w:rsidR="00AD415D" w:rsidRPr="00AD415D" w:rsidRDefault="00AD415D" w:rsidP="003017E0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/>
          <w:sz w:val="28"/>
          <w:szCs w:val="28"/>
        </w:rPr>
      </w:pPr>
      <w:bookmarkStart w:id="25" w:name="_Toc18481020"/>
      <w:bookmarkStart w:id="26" w:name="_Toc36902139"/>
      <w:r w:rsidRPr="00AD415D">
        <w:rPr>
          <w:rFonts w:ascii="微软雅黑 Light" w:eastAsia="微软雅黑 Light" w:hAnsi="微软雅黑 Light" w:hint="eastAsia"/>
          <w:sz w:val="28"/>
          <w:szCs w:val="28"/>
        </w:rPr>
        <w:t>用户管理</w:t>
      </w:r>
      <w:bookmarkEnd w:id="25"/>
      <w:bookmarkEnd w:id="26"/>
    </w:p>
    <w:p w:rsidR="00AD415D" w:rsidRPr="00AD415D" w:rsidRDefault="00AD415D" w:rsidP="00565CF9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为系统分配使用者，增加新的用户时，需要为用户分配相应的角色。运营过程中，用户忘记密码时，系统管理员可以通过用户管理中的修改操作，帮用户重置密码或者修改其他基本信息。对于离职或者岗位调整的用户，可以冻结其账户。不允许用户继续登录系统，确保系统的安全性。</w:t>
      </w:r>
    </w:p>
    <w:p w:rsidR="00AD415D" w:rsidRPr="00AD415D" w:rsidRDefault="00AD415D" w:rsidP="00883195">
      <w:pPr>
        <w:pStyle w:val="a9"/>
        <w:numPr>
          <w:ilvl w:val="0"/>
          <w:numId w:val="19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AD415D" w:rsidRDefault="00413DFD" w:rsidP="00565CF9">
      <w:pPr>
        <w:spacing w:after="156" w:line="360" w:lineRule="auto"/>
        <w:ind w:left="210" w:right="210" w:firstLine="420"/>
      </w:pPr>
      <w:r>
        <w:rPr>
          <w:noProof/>
        </w:rPr>
        <w:lastRenderedPageBreak/>
        <w:drawing>
          <wp:inline distT="0" distB="0" distL="0" distR="0" wp14:anchorId="613B4637" wp14:editId="4140CBAA">
            <wp:extent cx="5274310" cy="2563290"/>
            <wp:effectExtent l="0" t="0" r="2540" b="889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Pr="00AD415D" w:rsidRDefault="00AD415D" w:rsidP="00883195">
      <w:pPr>
        <w:pStyle w:val="a9"/>
        <w:numPr>
          <w:ilvl w:val="0"/>
          <w:numId w:val="20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AD415D" w:rsidRPr="00AD415D" w:rsidRDefault="00AD415D" w:rsidP="00565CF9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新增：登录系统，点击平台管理后点击用户管理，用户管理列表点击新增进入新增界面，填写相应的信息后点击保存即可</w:t>
      </w:r>
    </w:p>
    <w:p w:rsidR="00AD415D" w:rsidRPr="00AD415D" w:rsidRDefault="00AD415D" w:rsidP="00565CF9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修改：登录系统，点击平台管理后点击用户管理，用户管理列表点击机构右侧的修改进入修改界面，修改信息后点击保存即可修改成功。</w:t>
      </w:r>
    </w:p>
    <w:p w:rsidR="00AD415D" w:rsidRPr="00AD415D" w:rsidRDefault="00AD415D" w:rsidP="003017E0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/>
          <w:sz w:val="28"/>
          <w:szCs w:val="28"/>
        </w:rPr>
      </w:pPr>
      <w:bookmarkStart w:id="27" w:name="_Toc18481021"/>
      <w:bookmarkStart w:id="28" w:name="_Toc36902140"/>
      <w:r w:rsidRPr="00AD415D">
        <w:rPr>
          <w:rFonts w:ascii="微软雅黑 Light" w:eastAsia="微软雅黑 Light" w:hAnsi="微软雅黑 Light" w:hint="eastAsia"/>
          <w:sz w:val="28"/>
          <w:szCs w:val="28"/>
        </w:rPr>
        <w:t>个人信息管理</w:t>
      </w:r>
      <w:bookmarkEnd w:id="27"/>
      <w:r w:rsidR="000C2C2A">
        <w:rPr>
          <w:rFonts w:ascii="微软雅黑 Light" w:eastAsia="微软雅黑 Light" w:hAnsi="微软雅黑 Light" w:hint="eastAsia"/>
          <w:sz w:val="28"/>
          <w:szCs w:val="28"/>
        </w:rPr>
        <w:t>/修改密码</w:t>
      </w:r>
      <w:bookmarkEnd w:id="28"/>
    </w:p>
    <w:p w:rsidR="00AD415D" w:rsidRPr="00AD415D" w:rsidRDefault="00AD415D" w:rsidP="00883195">
      <w:pPr>
        <w:spacing w:after="156" w:line="360" w:lineRule="auto"/>
        <w:ind w:left="210" w:right="210" w:firstLine="42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hint="eastAsia"/>
        </w:rPr>
        <w:tab/>
      </w: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用户首次登陆系统，会要求其修改原始密码，提高系统安全性。使用过程中，用户也可以补充自己的个人信息，如邮箱联系方式等。</w:t>
      </w:r>
    </w:p>
    <w:p w:rsidR="00AD415D" w:rsidRPr="00AD415D" w:rsidRDefault="00AD415D" w:rsidP="00883195">
      <w:pPr>
        <w:pStyle w:val="a9"/>
        <w:numPr>
          <w:ilvl w:val="0"/>
          <w:numId w:val="21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AD415D" w:rsidRDefault="003E1CD8" w:rsidP="00565CF9">
      <w:pPr>
        <w:spacing w:after="156" w:line="360" w:lineRule="auto"/>
        <w:ind w:left="210" w:right="210" w:firstLine="420"/>
      </w:pPr>
      <w:r>
        <w:rPr>
          <w:noProof/>
        </w:rPr>
        <w:lastRenderedPageBreak/>
        <w:drawing>
          <wp:inline distT="0" distB="0" distL="0" distR="0" wp14:anchorId="4EDBAFDB" wp14:editId="0FBD7737">
            <wp:extent cx="5274310" cy="3037612"/>
            <wp:effectExtent l="0" t="0" r="254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C2A" w:rsidRDefault="00FF0338" w:rsidP="00565CF9">
      <w:pPr>
        <w:spacing w:after="156" w:line="360" w:lineRule="auto"/>
        <w:ind w:left="210" w:right="210" w:firstLine="420"/>
      </w:pPr>
      <w:r>
        <w:rPr>
          <w:noProof/>
        </w:rPr>
        <w:drawing>
          <wp:inline distT="0" distB="0" distL="0" distR="0" wp14:anchorId="67FB32B6" wp14:editId="0ACC554F">
            <wp:extent cx="5274310" cy="1111634"/>
            <wp:effectExtent l="0" t="0" r="254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11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Pr="00AD415D" w:rsidRDefault="00AD415D" w:rsidP="00883195">
      <w:pPr>
        <w:pStyle w:val="a9"/>
        <w:numPr>
          <w:ilvl w:val="0"/>
          <w:numId w:val="21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AD415D" w:rsidRPr="00AD415D" w:rsidRDefault="00AD415D" w:rsidP="00565CF9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登录系统，点击平台管理后点击个人信息管理，</w:t>
      </w:r>
      <w:r w:rsidR="000E12D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或者点击登录后的姓名显示，再点击“我的工作台”，进入个人信息管理页面，</w:t>
      </w: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输入需要更改的信息后点击确定即可修改成功。</w:t>
      </w:r>
    </w:p>
    <w:p w:rsidR="00AD415D" w:rsidRPr="00AD415D" w:rsidRDefault="00AD415D" w:rsidP="003017E0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/>
          <w:sz w:val="28"/>
          <w:szCs w:val="28"/>
        </w:rPr>
      </w:pPr>
      <w:bookmarkStart w:id="29" w:name="_Toc18421416"/>
      <w:bookmarkStart w:id="30" w:name="_Toc18481022"/>
      <w:bookmarkStart w:id="31" w:name="_Toc36902141"/>
      <w:r w:rsidRPr="00AD415D">
        <w:rPr>
          <w:rFonts w:ascii="微软雅黑 Light" w:eastAsia="微软雅黑 Light" w:hAnsi="微软雅黑 Light" w:hint="eastAsia"/>
          <w:sz w:val="28"/>
          <w:szCs w:val="28"/>
        </w:rPr>
        <w:t>退出系统</w:t>
      </w:r>
      <w:bookmarkEnd w:id="29"/>
      <w:bookmarkEnd w:id="30"/>
      <w:bookmarkEnd w:id="31"/>
    </w:p>
    <w:p w:rsidR="00AD415D" w:rsidRPr="00AD415D" w:rsidRDefault="00AD415D" w:rsidP="00883195">
      <w:pPr>
        <w:pStyle w:val="a9"/>
        <w:numPr>
          <w:ilvl w:val="0"/>
          <w:numId w:val="21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AD415D" w:rsidRDefault="00AD415D" w:rsidP="003D2982">
      <w:pPr>
        <w:spacing w:after="156" w:line="360" w:lineRule="auto"/>
        <w:ind w:left="210" w:rightChars="20" w:right="42" w:firstLine="420"/>
      </w:pPr>
      <w:r>
        <w:rPr>
          <w:rFonts w:hint="eastAsia"/>
        </w:rPr>
        <w:t xml:space="preserve">    </w:t>
      </w:r>
      <w:r w:rsidR="00CB5144">
        <w:rPr>
          <w:noProof/>
        </w:rPr>
        <w:drawing>
          <wp:inline distT="0" distB="0" distL="0" distR="0" wp14:anchorId="678C9E46" wp14:editId="2B65C1AD">
            <wp:extent cx="5274310" cy="672108"/>
            <wp:effectExtent l="0" t="0" r="254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Pr="00AD415D" w:rsidRDefault="00AD415D" w:rsidP="00883195">
      <w:pPr>
        <w:pStyle w:val="a9"/>
        <w:numPr>
          <w:ilvl w:val="0"/>
          <w:numId w:val="21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操作方法</w:t>
      </w:r>
    </w:p>
    <w:p w:rsidR="00AD415D" w:rsidRPr="00AD415D" w:rsidRDefault="00AD415D" w:rsidP="00565CF9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登录系统后，点击页面右上角的姓名，选择“注销”可退出系统；</w:t>
      </w:r>
    </w:p>
    <w:p w:rsidR="000C2C2A" w:rsidRPr="00AD415D" w:rsidRDefault="00AD415D" w:rsidP="008C6984">
      <w:pPr>
        <w:spacing w:after="156" w:line="360" w:lineRule="auto"/>
        <w:ind w:right="21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直接关闭一体化页面也可退出系统。</w:t>
      </w:r>
    </w:p>
    <w:p w:rsidR="00AD415D" w:rsidRDefault="003A08A8" w:rsidP="003F5E89">
      <w:pPr>
        <w:pStyle w:val="2"/>
        <w:numPr>
          <w:ilvl w:val="1"/>
          <w:numId w:val="9"/>
        </w:numPr>
        <w:spacing w:before="200" w:after="200" w:line="360" w:lineRule="auto"/>
        <w:ind w:left="777" w:right="210" w:hanging="777"/>
        <w:rPr>
          <w:rFonts w:ascii="微软雅黑 Light" w:eastAsia="微软雅黑 Light" w:hAnsi="微软雅黑 Light"/>
          <w:sz w:val="28"/>
          <w:szCs w:val="28"/>
        </w:rPr>
      </w:pPr>
      <w:bookmarkStart w:id="32" w:name="_Toc36902142"/>
      <w:r>
        <w:rPr>
          <w:rFonts w:ascii="微软雅黑 Light" w:eastAsia="微软雅黑 Light" w:hAnsi="微软雅黑 Light" w:hint="eastAsia"/>
          <w:sz w:val="28"/>
          <w:szCs w:val="28"/>
        </w:rPr>
        <w:t>基本功能</w:t>
      </w:r>
      <w:bookmarkEnd w:id="32"/>
    </w:p>
    <w:p w:rsidR="00F34554" w:rsidRPr="00813A90" w:rsidRDefault="00F34554" w:rsidP="00813A90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基本功能中</w:t>
      </w:r>
      <w:proofErr w:type="gramStart"/>
      <w:r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包含图层管理</w:t>
      </w:r>
      <w:proofErr w:type="gramEnd"/>
      <w:r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、图例显示、空间测量功能。</w:t>
      </w:r>
    </w:p>
    <w:p w:rsidR="00F17101" w:rsidRPr="003017E0" w:rsidRDefault="00F17101" w:rsidP="003017E0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/>
          <w:sz w:val="28"/>
          <w:szCs w:val="28"/>
        </w:rPr>
      </w:pPr>
      <w:bookmarkStart w:id="33" w:name="_Toc36902143"/>
      <w:proofErr w:type="gramStart"/>
      <w:r w:rsidRPr="003017E0">
        <w:rPr>
          <w:rFonts w:ascii="微软雅黑 Light" w:eastAsia="微软雅黑 Light" w:hAnsi="微软雅黑 Light" w:hint="eastAsia"/>
          <w:sz w:val="28"/>
          <w:szCs w:val="28"/>
        </w:rPr>
        <w:t>图层管理</w:t>
      </w:r>
      <w:bookmarkEnd w:id="33"/>
      <w:proofErr w:type="gramEnd"/>
    </w:p>
    <w:p w:rsidR="00152ABA" w:rsidRPr="00813A90" w:rsidRDefault="00152ABA" w:rsidP="00813A90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proofErr w:type="gramStart"/>
      <w:r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图层管理</w:t>
      </w:r>
      <w:proofErr w:type="gramEnd"/>
      <w:r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设置系统需要显示的所有</w:t>
      </w:r>
      <w:r w:rsidR="0036248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管点</w:t>
      </w:r>
      <w:r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分类，GIS系统的</w:t>
      </w:r>
      <w:r w:rsidR="0036248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管点</w:t>
      </w:r>
      <w:r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默认包含如下6大类：运行管网、阀门、消防栓、计量点、关键、其他。</w:t>
      </w:r>
      <w:r w:rsidR="00735630"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系统</w:t>
      </w:r>
      <w:proofErr w:type="gramStart"/>
      <w:r w:rsidR="00735630"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默认勾选“运行管网项”</w:t>
      </w:r>
      <w:proofErr w:type="gramEnd"/>
      <w:r w:rsidR="00037429"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  <w:proofErr w:type="gramStart"/>
      <w:r w:rsidR="00735630"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如勾选</w:t>
      </w:r>
      <w:r w:rsidR="00037429"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其它</w:t>
      </w:r>
      <w:proofErr w:type="gramEnd"/>
      <w:r w:rsidR="00037429"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后</w:t>
      </w:r>
      <w:r w:rsidR="00735630"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类型，可使用</w:t>
      </w:r>
      <w:proofErr w:type="gramStart"/>
      <w:r w:rsidR="00735630"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取消勾选后者</w:t>
      </w:r>
      <w:proofErr w:type="gramEnd"/>
      <w:r w:rsidR="00735630"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刷新页面的方式</w:t>
      </w:r>
      <w:proofErr w:type="gramStart"/>
      <w:r w:rsidR="00735630"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取消</w:t>
      </w:r>
      <w:r w:rsidR="00854CD8"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勾选和</w:t>
      </w:r>
      <w:proofErr w:type="gramEnd"/>
      <w:r w:rsidR="00854CD8"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显示</w:t>
      </w:r>
      <w:r w:rsidR="00040A9F" w:rsidRPr="00813A9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AD415D" w:rsidRPr="00AD415D" w:rsidRDefault="00F17101" w:rsidP="00883195">
      <w:pPr>
        <w:pStyle w:val="a9"/>
        <w:numPr>
          <w:ilvl w:val="0"/>
          <w:numId w:val="22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AD415D" w:rsidRDefault="00883195" w:rsidP="00565CF9">
      <w:pPr>
        <w:spacing w:after="156" w:line="360" w:lineRule="auto"/>
        <w:ind w:left="210" w:right="210" w:firstLine="420"/>
      </w:pPr>
      <w:r>
        <w:rPr>
          <w:noProof/>
        </w:rPr>
        <w:drawing>
          <wp:inline distT="0" distB="0" distL="0" distR="0" wp14:anchorId="76271DE8" wp14:editId="55B35546">
            <wp:extent cx="5274310" cy="2552302"/>
            <wp:effectExtent l="0" t="0" r="2540" b="63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Default="001D1435" w:rsidP="00883195">
      <w:pPr>
        <w:pStyle w:val="a9"/>
        <w:numPr>
          <w:ilvl w:val="0"/>
          <w:numId w:val="22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883195" w:rsidRPr="00883195" w:rsidRDefault="00813A90" w:rsidP="003D2982">
      <w:pPr>
        <w:pStyle w:val="a9"/>
        <w:spacing w:after="156" w:line="360" w:lineRule="auto"/>
        <w:ind w:leftChars="68" w:left="143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进入GIS管网管理系统→点击“基本功能”→点击“图层管理”菜单→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通过勾选和取消勾选右边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操作栏中的内容，显示管网地图上的</w:t>
      </w:r>
      <w:r w:rsidR="0036248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管点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AD415D" w:rsidRPr="00AD415D" w:rsidRDefault="00542E1C" w:rsidP="003017E0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/>
          <w:sz w:val="28"/>
          <w:szCs w:val="28"/>
        </w:rPr>
      </w:pPr>
      <w:bookmarkStart w:id="34" w:name="_Toc36902144"/>
      <w:r>
        <w:rPr>
          <w:rFonts w:ascii="微软雅黑 Light" w:eastAsia="微软雅黑 Light" w:hAnsi="微软雅黑 Light" w:hint="eastAsia"/>
          <w:sz w:val="28"/>
          <w:szCs w:val="28"/>
        </w:rPr>
        <w:t>空间测量</w:t>
      </w:r>
      <w:bookmarkEnd w:id="34"/>
    </w:p>
    <w:p w:rsidR="00AD415D" w:rsidRPr="00AD415D" w:rsidRDefault="00AD415D" w:rsidP="00E121E2">
      <w:pPr>
        <w:spacing w:after="156" w:line="360" w:lineRule="auto"/>
        <w:ind w:right="21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hint="eastAsia"/>
        </w:rPr>
        <w:t xml:space="preserve">   </w:t>
      </w:r>
      <w:r w:rsidRPr="002A4E9A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 xml:space="preserve"> </w:t>
      </w:r>
      <w:r w:rsidR="0091156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空间测量可以测绘地图中线的距离和面的面积，并能对测量数据进行保存、支持查看历史测量数据</w:t>
      </w:r>
      <w:r w:rsidR="00506DFE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AD415D" w:rsidRPr="00AD415D" w:rsidRDefault="00AD415D" w:rsidP="00883195">
      <w:pPr>
        <w:pStyle w:val="a9"/>
        <w:numPr>
          <w:ilvl w:val="0"/>
          <w:numId w:val="22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D41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AD415D" w:rsidRDefault="00911569" w:rsidP="003D2982">
      <w:pPr>
        <w:spacing w:after="156" w:line="360" w:lineRule="auto"/>
        <w:ind w:left="210" w:rightChars="20" w:right="42" w:firstLine="420"/>
        <w:jc w:val="center"/>
      </w:pPr>
      <w:r>
        <w:rPr>
          <w:noProof/>
        </w:rPr>
        <w:drawing>
          <wp:inline distT="0" distB="0" distL="0" distR="0" wp14:anchorId="1B210A1B" wp14:editId="5D8D6E9F">
            <wp:extent cx="5274310" cy="2555965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DFE" w:rsidRDefault="00506DFE" w:rsidP="003D2982">
      <w:pPr>
        <w:spacing w:after="156" w:line="360" w:lineRule="auto"/>
        <w:ind w:left="210" w:rightChars="20" w:right="42" w:firstLine="420"/>
        <w:jc w:val="center"/>
      </w:pPr>
      <w:r>
        <w:rPr>
          <w:noProof/>
        </w:rPr>
        <w:drawing>
          <wp:inline distT="0" distB="0" distL="0" distR="0" wp14:anchorId="15D9A82D" wp14:editId="5A1574BA">
            <wp:extent cx="5274310" cy="1977866"/>
            <wp:effectExtent l="0" t="0" r="2540" b="381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7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DFE" w:rsidRDefault="00506DFE" w:rsidP="003D2982">
      <w:pPr>
        <w:spacing w:after="156" w:line="360" w:lineRule="auto"/>
        <w:ind w:left="210" w:rightChars="20" w:right="42" w:firstLine="420"/>
        <w:jc w:val="center"/>
      </w:pPr>
      <w:r>
        <w:rPr>
          <w:noProof/>
        </w:rPr>
        <w:lastRenderedPageBreak/>
        <w:drawing>
          <wp:inline distT="0" distB="0" distL="0" distR="0" wp14:anchorId="042BEE1F" wp14:editId="245AD9FB">
            <wp:extent cx="5274310" cy="2533378"/>
            <wp:effectExtent l="0" t="0" r="2540" b="63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3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506DFE" w:rsidRDefault="00506DFE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测量距离</w:t>
      </w:r>
      <w:r w:rsidR="00AD415D"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：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管网管理系统→点击“基本功能”→点击“空间测量”菜单→点击右边操作栏中的曲线图标→曲线图标变灰后，在地图中需要测量的起点点击鼠标左键→继续单击鼠标，支持曲线测量→在测量终点双击鼠标结束测量→地图上显示测量的线的轨迹以及测量距离值，单位km（千米）。</w:t>
      </w:r>
    </w:p>
    <w:p w:rsidR="00506DFE" w:rsidRDefault="00506DFE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测量面积：进入GIS管网管理系统→点击“基本功能”→点击“空间测量”菜单→点击右边操作栏中多边形图标→多边形图标变灰后，在地图中需要测量的起点点击鼠标左键→继续单击鼠标→在测量终点双击鼠标结束测量→地图上显示测量的面的以及测量值，单位km²（平方千米）。</w:t>
      </w:r>
    </w:p>
    <w:p w:rsidR="009D3CF0" w:rsidRPr="00506DFE" w:rsidRDefault="009D3CF0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清除测量结果：</w:t>
      </w:r>
      <w:r w:rsidR="00F415D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在地图中有测量结果，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</w:t>
      </w:r>
      <w:r w:rsidR="00F415D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“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清除</w:t>
      </w:r>
      <w:r w:rsidR="00F415D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”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按钮→</w:t>
      </w:r>
      <w:r w:rsidR="00F415D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地图和名称、备注输入框的值都会被清空。</w:t>
      </w:r>
    </w:p>
    <w:p w:rsidR="00F92961" w:rsidRDefault="00F92961" w:rsidP="00F92961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保存测量结果</w:t>
      </w:r>
      <w:r w:rsidR="00AD415D"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：</w:t>
      </w:r>
      <w:r w:rsidRPr="001064C4">
        <w:rPr>
          <w:rFonts w:ascii="微软雅黑 Light" w:eastAsia="微软雅黑 Light" w:hAnsi="微软雅黑 Light" w:cs="Arial"/>
          <w:color w:val="262626"/>
          <w:sz w:val="24"/>
          <w:szCs w:val="24"/>
        </w:rPr>
        <w:t xml:space="preserve"> 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线和面的测量结束后→</w:t>
      </w:r>
      <w:bookmarkStart w:id="35" w:name="_Toc18481026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输入“名称”和备注→点击“保存”按钮→保存的信息将显示在测量记录列表中最上方。</w:t>
      </w:r>
    </w:p>
    <w:p w:rsidR="00F92961" w:rsidRDefault="00F92961" w:rsidP="00F92961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删除测量结果：进入GIS管网管理系统→点击“基本功能”→点击“空间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测量”菜单→在空间测量历史记录列表中，点击“删除”操作链接→确认删除</w:t>
      </w:r>
    </w:p>
    <w:p w:rsidR="00AD415D" w:rsidRDefault="00F92961" w:rsidP="006C6CD2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查看测量结果：进入GIS管网管理系统→点击“基本功能”→点击“空间测量”菜单→在空间测量历史记录列表中，点击“查看”操作链接→地图中显示历史测量的图形轨迹和测量结果。</w:t>
      </w:r>
      <w:bookmarkEnd w:id="35"/>
    </w:p>
    <w:p w:rsidR="006C6CD2" w:rsidRDefault="006C6CD2" w:rsidP="003017E0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/>
          <w:sz w:val="28"/>
          <w:szCs w:val="28"/>
        </w:rPr>
      </w:pPr>
      <w:bookmarkStart w:id="36" w:name="_Toc36902145"/>
      <w:r w:rsidRPr="006C6CD2">
        <w:rPr>
          <w:rFonts w:ascii="微软雅黑 Light" w:eastAsia="微软雅黑 Light" w:hAnsi="微软雅黑 Light" w:hint="eastAsia"/>
          <w:sz w:val="28"/>
          <w:szCs w:val="28"/>
        </w:rPr>
        <w:t>其他地图基础功能</w:t>
      </w:r>
      <w:bookmarkEnd w:id="36"/>
    </w:p>
    <w:p w:rsidR="00DB52C9" w:rsidRPr="00883C58" w:rsidRDefault="00DB52C9" w:rsidP="008F10C5">
      <w:pPr>
        <w:ind w:firstLineChars="20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883C58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其他地图基础功能包含地图的缩放、查询、全屏、归为、标注、鹰眼功能等。</w:t>
      </w:r>
    </w:p>
    <w:p w:rsidR="00AD415D" w:rsidRDefault="006C6CD2" w:rsidP="00AB7C53">
      <w:pPr>
        <w:pStyle w:val="4"/>
        <w:numPr>
          <w:ilvl w:val="3"/>
          <w:numId w:val="9"/>
        </w:numPr>
        <w:spacing w:before="156" w:after="156" w:line="360" w:lineRule="auto"/>
        <w:ind w:left="709" w:hanging="709"/>
        <w:jc w:val="left"/>
        <w:rPr>
          <w:rFonts w:ascii="微软雅黑 Light" w:eastAsia="微软雅黑 Light" w:hAnsi="微软雅黑 Light"/>
          <w:szCs w:val="28"/>
        </w:rPr>
      </w:pPr>
      <w:r>
        <w:rPr>
          <w:rFonts w:ascii="微软雅黑 Light" w:eastAsia="微软雅黑 Light" w:hAnsi="微软雅黑 Light" w:hint="eastAsia"/>
          <w:szCs w:val="28"/>
        </w:rPr>
        <w:t>地图放大缩小</w:t>
      </w:r>
    </w:p>
    <w:p w:rsidR="002F4EA5" w:rsidRPr="00FF200B" w:rsidRDefault="002F4EA5" w:rsidP="00756CC4">
      <w:pPr>
        <w:ind w:firstLineChars="20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FF200B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所有</w:t>
      </w:r>
      <w:r w:rsidR="003F6870" w:rsidRPr="00FF200B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地图显示页，都可对地图进行缩放</w:t>
      </w:r>
      <w:r w:rsidR="00FF200B" w:rsidRPr="00FF200B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  <w:r w:rsidR="004D32C8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地图缩放范围为5m到10km</w:t>
      </w:r>
      <w:r w:rsidR="00800728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  <w:r w:rsidR="00EB77F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缩放效果会作用于系统的每个地图页面。</w:t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AD415D" w:rsidRDefault="002F4EA5" w:rsidP="003D2982">
      <w:pPr>
        <w:spacing w:after="156" w:line="360" w:lineRule="auto"/>
        <w:ind w:rightChars="20" w:right="42" w:firstLine="420"/>
      </w:pPr>
      <w:r>
        <w:rPr>
          <w:noProof/>
        </w:rPr>
        <w:drawing>
          <wp:inline distT="0" distB="0" distL="0" distR="0" wp14:anchorId="4C6926EF" wp14:editId="790773DD">
            <wp:extent cx="5274310" cy="2691765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AD415D" w:rsidRDefault="002F4EA5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两种操作方法</w:t>
      </w:r>
      <w:r w:rsidR="001A6E3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可对地图进行缩放：</w:t>
      </w:r>
    </w:p>
    <w:p w:rsidR="00AD415D" w:rsidRPr="00A44AB6" w:rsidRDefault="001A6E34" w:rsidP="00EF2FBD">
      <w:pPr>
        <w:spacing w:after="156" w:line="360" w:lineRule="auto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在地图页面滚动鼠标中间</w:t>
      </w:r>
      <w:r w:rsidR="008B1913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滚轮进行缩放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；点击地图中的加减号图标</w:t>
      </w:r>
      <w:r w:rsidR="008B1913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缩放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AD415D" w:rsidRPr="00AD415D" w:rsidRDefault="00EB77F5" w:rsidP="00AB7C53">
      <w:pPr>
        <w:pStyle w:val="4"/>
        <w:numPr>
          <w:ilvl w:val="3"/>
          <w:numId w:val="9"/>
        </w:numPr>
        <w:spacing w:before="156" w:after="156" w:line="360" w:lineRule="auto"/>
        <w:ind w:left="709" w:hanging="709"/>
        <w:jc w:val="left"/>
        <w:rPr>
          <w:rFonts w:ascii="微软雅黑 Light" w:eastAsia="微软雅黑 Light" w:hAnsi="微软雅黑 Light"/>
          <w:szCs w:val="28"/>
        </w:rPr>
      </w:pPr>
      <w:r>
        <w:rPr>
          <w:rFonts w:ascii="微软雅黑 Light" w:eastAsia="微软雅黑 Light" w:hAnsi="微软雅黑 Light" w:hint="eastAsia"/>
          <w:szCs w:val="28"/>
        </w:rPr>
        <w:lastRenderedPageBreak/>
        <w:t>全屏</w:t>
      </w:r>
    </w:p>
    <w:p w:rsidR="00AD415D" w:rsidRPr="001064C4" w:rsidRDefault="00EB77F5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系统支持全屏</w:t>
      </w:r>
      <w:r w:rsidR="003F333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查看。</w:t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AD415D" w:rsidRDefault="00355317" w:rsidP="003D2982">
      <w:pPr>
        <w:spacing w:after="156" w:line="360" w:lineRule="auto"/>
        <w:ind w:rightChars="20" w:right="42" w:firstLine="420"/>
      </w:pPr>
      <w:r>
        <w:rPr>
          <w:noProof/>
        </w:rPr>
        <w:drawing>
          <wp:inline distT="0" distB="0" distL="0" distR="0" wp14:anchorId="2DF4EBB5" wp14:editId="2803535A">
            <wp:extent cx="5274310" cy="2380765"/>
            <wp:effectExtent l="0" t="0" r="2540" b="63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AD415D" w:rsidRDefault="00355317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地图页面点击“全屏”图标，进入全屏模式。</w:t>
      </w:r>
    </w:p>
    <w:p w:rsidR="00355317" w:rsidRPr="00355317" w:rsidRDefault="00355317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点击键盘的</w:t>
      </w:r>
      <w:proofErr w:type="gramStart"/>
      <w:r>
        <w:rPr>
          <w:rFonts w:ascii="微软雅黑 Light" w:eastAsia="微软雅黑 Light" w:hAnsi="微软雅黑 Light" w:cs="Arial"/>
          <w:color w:val="262626"/>
          <w:sz w:val="24"/>
          <w:szCs w:val="24"/>
        </w:rPr>
        <w:t>”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Esc</w:t>
      </w:r>
      <w:proofErr w:type="gramStart"/>
      <w:r>
        <w:rPr>
          <w:rFonts w:ascii="微软雅黑 Light" w:eastAsia="微软雅黑 Light" w:hAnsi="微软雅黑 Light" w:cs="Arial"/>
          <w:color w:val="262626"/>
          <w:sz w:val="24"/>
          <w:szCs w:val="24"/>
        </w:rPr>
        <w:t>”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键退出全屏。</w:t>
      </w:r>
    </w:p>
    <w:p w:rsidR="00AD415D" w:rsidRPr="00AD415D" w:rsidRDefault="00057F36" w:rsidP="00AB7C53">
      <w:pPr>
        <w:pStyle w:val="4"/>
        <w:numPr>
          <w:ilvl w:val="3"/>
          <w:numId w:val="9"/>
        </w:numPr>
        <w:spacing w:before="156" w:after="156" w:line="360" w:lineRule="auto"/>
        <w:ind w:left="709" w:hanging="709"/>
        <w:jc w:val="left"/>
        <w:rPr>
          <w:rFonts w:ascii="微软雅黑 Light" w:eastAsia="微软雅黑 Light" w:hAnsi="微软雅黑 Light"/>
          <w:szCs w:val="28"/>
        </w:rPr>
      </w:pPr>
      <w:r>
        <w:rPr>
          <w:rFonts w:ascii="微软雅黑 Light" w:eastAsia="微软雅黑 Light" w:hAnsi="微软雅黑 Light" w:hint="eastAsia"/>
          <w:szCs w:val="28"/>
        </w:rPr>
        <w:t>归位</w:t>
      </w:r>
    </w:p>
    <w:p w:rsidR="00AD415D" w:rsidRPr="001064C4" w:rsidRDefault="00057F36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归位按钮，可以迅速归位地图中心点和缩放比例。</w:t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AD415D" w:rsidRDefault="004C40BA" w:rsidP="003D2982">
      <w:pPr>
        <w:spacing w:after="156" w:line="360" w:lineRule="auto"/>
        <w:ind w:rightChars="20" w:right="42" w:firstLine="420"/>
      </w:pPr>
      <w:r>
        <w:rPr>
          <w:noProof/>
        </w:rPr>
        <w:lastRenderedPageBreak/>
        <w:drawing>
          <wp:inline distT="0" distB="0" distL="0" distR="0" wp14:anchorId="22A159F2" wp14:editId="23045FE0">
            <wp:extent cx="5274310" cy="2572447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2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AD415D" w:rsidRDefault="00A112C3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地图页面点击“归位”图标</w:t>
      </w:r>
      <w:r w:rsidR="00101E6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257045" w:rsidRDefault="00B5791A" w:rsidP="00AB7C53">
      <w:pPr>
        <w:pStyle w:val="4"/>
        <w:numPr>
          <w:ilvl w:val="3"/>
          <w:numId w:val="9"/>
        </w:numPr>
        <w:spacing w:before="156" w:after="156" w:line="360" w:lineRule="auto"/>
        <w:ind w:left="709" w:hanging="709"/>
        <w:jc w:val="left"/>
        <w:rPr>
          <w:rFonts w:ascii="微软雅黑 Light" w:eastAsia="微软雅黑 Light" w:hAnsi="微软雅黑 Light"/>
          <w:szCs w:val="28"/>
        </w:rPr>
      </w:pPr>
      <w:r>
        <w:rPr>
          <w:rFonts w:ascii="微软雅黑 Light" w:eastAsia="微软雅黑 Light" w:hAnsi="微软雅黑 Light" w:hint="eastAsia"/>
          <w:szCs w:val="28"/>
        </w:rPr>
        <w:t>动态</w:t>
      </w:r>
      <w:r w:rsidR="00257045" w:rsidRPr="00257045">
        <w:rPr>
          <w:rFonts w:ascii="微软雅黑 Light" w:eastAsia="微软雅黑 Light" w:hAnsi="微软雅黑 Light" w:hint="eastAsia"/>
          <w:szCs w:val="28"/>
        </w:rPr>
        <w:t>标注</w:t>
      </w:r>
    </w:p>
    <w:p w:rsidR="00257045" w:rsidRPr="00257045" w:rsidRDefault="00257045" w:rsidP="00257045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25704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标注项可通过弹出泡泡方式，查看地图中所有管点和</w:t>
      </w:r>
      <w:r w:rsidR="00FE0E7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管段</w:t>
      </w:r>
      <w:r w:rsidRPr="0025704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的信息。</w:t>
      </w:r>
    </w:p>
    <w:p w:rsidR="00257045" w:rsidRDefault="00257045" w:rsidP="00257045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25704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FE0E70" w:rsidRDefault="00693902" w:rsidP="00FE0E70">
      <w:pPr>
        <w:pStyle w:val="a9"/>
        <w:spacing w:after="156" w:line="360" w:lineRule="auto"/>
        <w:ind w:left="840" w:firstLineChars="0" w:firstLine="0"/>
        <w:jc w:val="center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noProof/>
        </w:rPr>
        <w:drawing>
          <wp:inline distT="0" distB="0" distL="0" distR="0" wp14:anchorId="4CEC1373" wp14:editId="49B73DE1">
            <wp:extent cx="5274310" cy="2352684"/>
            <wp:effectExtent l="0" t="0" r="2540" b="9525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045" w:rsidRDefault="00257045" w:rsidP="00257045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FE0E70" w:rsidRDefault="00FE0E70" w:rsidP="00915283">
      <w:pPr>
        <w:pStyle w:val="a9"/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进入地图页面→点击“标注”图标→图标变成蓝色选中模式后，再点击地图上的管点或者管段。</w:t>
      </w:r>
      <w:r w:rsidR="00F4494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→弹出页面显示</w:t>
      </w:r>
      <w:r w:rsidR="00D81F3B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点击内容的信息。</w:t>
      </w:r>
    </w:p>
    <w:p w:rsidR="00E80CD2" w:rsidRDefault="00E80CD2" w:rsidP="00915283">
      <w:pPr>
        <w:pStyle w:val="a9"/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关键信息复制：动态标注弹出页面中，点击关键信息后面的“复制”操作链接，则复制成功，可以粘贴在其他可输入的区域。</w:t>
      </w:r>
    </w:p>
    <w:p w:rsidR="00792A37" w:rsidRPr="00357852" w:rsidRDefault="00792A37" w:rsidP="00915283">
      <w:pPr>
        <w:pStyle w:val="a9"/>
        <w:spacing w:after="156" w:line="360" w:lineRule="auto"/>
        <w:ind w:firstLine="480"/>
        <w:rPr>
          <w:rFonts w:ascii="微软雅黑 Light" w:eastAsia="微软雅黑 Light" w:hAnsi="微软雅黑 Light" w:cs="Arial"/>
          <w:i/>
          <w:color w:val="262626"/>
          <w:sz w:val="24"/>
          <w:szCs w:val="24"/>
        </w:rPr>
      </w:pPr>
      <w:r w:rsidRPr="00357852">
        <w:rPr>
          <w:rFonts w:ascii="微软雅黑 Light" w:eastAsia="微软雅黑 Light" w:hAnsi="微软雅黑 Light" w:cs="Arial" w:hint="eastAsia"/>
          <w:i/>
          <w:color w:val="262626"/>
          <w:sz w:val="24"/>
          <w:szCs w:val="24"/>
        </w:rPr>
        <w:t>注意：在爆管分析后，动态标注只能显示</w:t>
      </w:r>
      <w:proofErr w:type="gramStart"/>
      <w:r w:rsidRPr="00357852">
        <w:rPr>
          <w:rFonts w:ascii="微软雅黑 Light" w:eastAsia="微软雅黑 Light" w:hAnsi="微软雅黑 Light" w:cs="Arial" w:hint="eastAsia"/>
          <w:i/>
          <w:color w:val="262626"/>
          <w:sz w:val="24"/>
          <w:szCs w:val="24"/>
        </w:rPr>
        <w:t>爆</w:t>
      </w:r>
      <w:proofErr w:type="gramEnd"/>
      <w:r w:rsidRPr="00357852">
        <w:rPr>
          <w:rFonts w:ascii="微软雅黑 Light" w:eastAsia="微软雅黑 Light" w:hAnsi="微软雅黑 Light" w:cs="Arial" w:hint="eastAsia"/>
          <w:i/>
          <w:color w:val="262626"/>
          <w:sz w:val="24"/>
          <w:szCs w:val="24"/>
        </w:rPr>
        <w:t>管点和相关阀门信息，分析结果之外的管道和管点无法通过动态标注功能</w:t>
      </w:r>
      <w:r w:rsidR="00733225">
        <w:rPr>
          <w:rFonts w:ascii="微软雅黑 Light" w:eastAsia="微软雅黑 Light" w:hAnsi="微软雅黑 Light" w:cs="Arial" w:hint="eastAsia"/>
          <w:i/>
          <w:color w:val="262626"/>
          <w:sz w:val="24"/>
          <w:szCs w:val="24"/>
        </w:rPr>
        <w:t>显示对应信息</w:t>
      </w:r>
      <w:r w:rsidRPr="00357852">
        <w:rPr>
          <w:rFonts w:ascii="微软雅黑 Light" w:eastAsia="微软雅黑 Light" w:hAnsi="微软雅黑 Light" w:cs="Arial" w:hint="eastAsia"/>
          <w:i/>
          <w:color w:val="262626"/>
          <w:sz w:val="24"/>
          <w:szCs w:val="24"/>
        </w:rPr>
        <w:t>。如需要显示分析结果之前的管道或者管点信息，请先点击“清除”按钮清除爆管分析结果。爆管历史查询记录无此限制。</w:t>
      </w:r>
    </w:p>
    <w:p w:rsidR="003A1C28" w:rsidRPr="00AD415D" w:rsidRDefault="003A1C28" w:rsidP="003A1C28">
      <w:pPr>
        <w:pStyle w:val="4"/>
        <w:numPr>
          <w:ilvl w:val="3"/>
          <w:numId w:val="9"/>
        </w:numPr>
        <w:spacing w:before="156" w:after="156" w:line="360" w:lineRule="auto"/>
        <w:ind w:left="709" w:hanging="709"/>
        <w:jc w:val="left"/>
        <w:rPr>
          <w:rFonts w:ascii="微软雅黑 Light" w:eastAsia="微软雅黑 Light" w:hAnsi="微软雅黑 Light"/>
          <w:szCs w:val="28"/>
        </w:rPr>
      </w:pPr>
      <w:r>
        <w:rPr>
          <w:rFonts w:ascii="微软雅黑 Light" w:eastAsia="微软雅黑 Light" w:hAnsi="微软雅黑 Light" w:hint="eastAsia"/>
          <w:szCs w:val="28"/>
        </w:rPr>
        <w:t>图例展示</w:t>
      </w:r>
    </w:p>
    <w:p w:rsidR="003A1C28" w:rsidRDefault="003A1C28" w:rsidP="003A1C28">
      <w:pPr>
        <w:spacing w:after="156" w:line="360" w:lineRule="auto"/>
        <w:ind w:left="210" w:right="21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显示系统中所有管点图标以及对应的名称。</w:t>
      </w:r>
    </w:p>
    <w:p w:rsidR="003A1C28" w:rsidRDefault="003A1C28" w:rsidP="003A1C28">
      <w:pPr>
        <w:pStyle w:val="a9"/>
        <w:numPr>
          <w:ilvl w:val="0"/>
          <w:numId w:val="22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3A1C28" w:rsidRDefault="004D5626" w:rsidP="003A1C28">
      <w:pPr>
        <w:pStyle w:val="a9"/>
        <w:spacing w:after="156" w:line="360" w:lineRule="auto"/>
        <w:ind w:left="630" w:right="21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noProof/>
        </w:rPr>
        <w:drawing>
          <wp:inline distT="0" distB="0" distL="0" distR="0" wp14:anchorId="14CB77E3" wp14:editId="3DB27BF0">
            <wp:extent cx="5274310" cy="2019987"/>
            <wp:effectExtent l="0" t="0" r="254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9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C28" w:rsidRDefault="003A1C28" w:rsidP="003A1C28">
      <w:pPr>
        <w:pStyle w:val="a9"/>
        <w:numPr>
          <w:ilvl w:val="0"/>
          <w:numId w:val="22"/>
        </w:numPr>
        <w:spacing w:after="156" w:line="360" w:lineRule="auto"/>
        <w:ind w:left="630" w:right="210"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3A1C28" w:rsidRDefault="003A1C28" w:rsidP="003A1C28">
      <w:pPr>
        <w:pStyle w:val="a9"/>
        <w:spacing w:after="156" w:line="360" w:lineRule="auto"/>
        <w:ind w:right="210" w:firstLineChars="177" w:firstLine="425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进入GIS管网管理系统→点击</w:t>
      </w:r>
      <w:r w:rsidR="000F75AE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地图右侧图标栏中的</w:t>
      </w:r>
      <w:r w:rsidR="00F07B2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“图例展示”</w:t>
      </w:r>
      <w:r w:rsidR="000F75AE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图标</w:t>
      </w:r>
      <w:r w:rsidR="00E421A8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（</w:t>
      </w:r>
      <w:r w:rsidR="00E421A8">
        <w:rPr>
          <w:noProof/>
        </w:rPr>
        <w:drawing>
          <wp:inline distT="0" distB="0" distL="0" distR="0" wp14:anchorId="3BFE0B65" wp14:editId="77D972A1">
            <wp:extent cx="266700" cy="259492"/>
            <wp:effectExtent l="0" t="0" r="0" b="762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5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21A8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）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→在右边操作栏中的内容展开显示系统中使用的所有管点名称及图标。</w:t>
      </w:r>
    </w:p>
    <w:p w:rsidR="00A04744" w:rsidRDefault="002C3E4A" w:rsidP="00AB7C53">
      <w:pPr>
        <w:pStyle w:val="4"/>
        <w:numPr>
          <w:ilvl w:val="3"/>
          <w:numId w:val="9"/>
        </w:numPr>
        <w:spacing w:before="156" w:after="156" w:line="360" w:lineRule="auto"/>
        <w:ind w:left="709" w:hanging="709"/>
        <w:jc w:val="left"/>
        <w:rPr>
          <w:rFonts w:ascii="微软雅黑 Light" w:eastAsia="微软雅黑 Light" w:hAnsi="微软雅黑 Light"/>
          <w:szCs w:val="28"/>
        </w:rPr>
      </w:pPr>
      <w:r w:rsidRPr="002C3E4A">
        <w:rPr>
          <w:rFonts w:ascii="微软雅黑 Light" w:eastAsia="微软雅黑 Light" w:hAnsi="微软雅黑 Light" w:hint="eastAsia"/>
          <w:szCs w:val="28"/>
        </w:rPr>
        <w:t>地图类型切换</w:t>
      </w:r>
    </w:p>
    <w:p w:rsidR="00E01CBC" w:rsidRPr="00C3773A" w:rsidRDefault="00E01CBC" w:rsidP="003910E0">
      <w:pPr>
        <w:ind w:firstLineChars="20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C3773A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地图支持</w:t>
      </w:r>
      <w:r w:rsidR="00EE610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平面地图和3D地图两种模式，系统默认为平面地图模式。</w:t>
      </w:r>
    </w:p>
    <w:p w:rsidR="00A04744" w:rsidRDefault="00701291" w:rsidP="00701291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701291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用户界面</w:t>
      </w:r>
    </w:p>
    <w:p w:rsidR="002C3E4A" w:rsidRPr="00701291" w:rsidRDefault="003D1E8E" w:rsidP="002C3E4A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noProof/>
        </w:rPr>
        <w:drawing>
          <wp:inline distT="0" distB="0" distL="0" distR="0" wp14:anchorId="258F395F" wp14:editId="0298C642">
            <wp:extent cx="5274310" cy="2711020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291" w:rsidRDefault="00701291" w:rsidP="00701291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701291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EE6104" w:rsidRDefault="00EE6104" w:rsidP="00ED23F5">
      <w:pPr>
        <w:pStyle w:val="a9"/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地图页面鼠标停留在平面</w:t>
      </w:r>
      <w:r w:rsidR="00940348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地图上→页面显示平面和3D地图图标→点击3D地图</w:t>
      </w:r>
      <w:r w:rsidR="001E01BE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图标→等待界面切换完成。</w:t>
      </w:r>
      <w:r w:rsidR="005224D1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同样的方式可切换回平面地图模式。</w:t>
      </w:r>
    </w:p>
    <w:p w:rsidR="00406C8C" w:rsidRDefault="00413A2E" w:rsidP="00AB7C53">
      <w:pPr>
        <w:pStyle w:val="4"/>
        <w:numPr>
          <w:ilvl w:val="3"/>
          <w:numId w:val="9"/>
        </w:numPr>
        <w:spacing w:before="156" w:after="156" w:line="360" w:lineRule="auto"/>
        <w:ind w:left="709" w:hanging="709"/>
        <w:jc w:val="left"/>
        <w:rPr>
          <w:rFonts w:ascii="微软雅黑 Light" w:eastAsia="微软雅黑 Light" w:hAnsi="微软雅黑 Light"/>
          <w:szCs w:val="28"/>
        </w:rPr>
      </w:pPr>
      <w:r w:rsidRPr="00413A2E">
        <w:rPr>
          <w:rFonts w:ascii="微软雅黑 Light" w:eastAsia="微软雅黑 Light" w:hAnsi="微软雅黑 Light" w:hint="eastAsia"/>
          <w:szCs w:val="28"/>
        </w:rPr>
        <w:t>鹰眼</w:t>
      </w:r>
    </w:p>
    <w:p w:rsidR="0072526C" w:rsidRPr="0072526C" w:rsidRDefault="0072526C" w:rsidP="0072526C">
      <w:pPr>
        <w:ind w:firstLineChars="200" w:firstLine="480"/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可通过拖动鹰眼中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的框选范围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，可快速切换大地图中的显示位置。</w:t>
      </w:r>
    </w:p>
    <w:p w:rsidR="00413A2E" w:rsidRDefault="00413A2E" w:rsidP="00413A2E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406C8C" w:rsidRDefault="00406C8C" w:rsidP="00406C8C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noProof/>
        </w:rPr>
        <w:drawing>
          <wp:inline distT="0" distB="0" distL="0" distR="0" wp14:anchorId="39FA9629" wp14:editId="5D5F87F9">
            <wp:extent cx="5274310" cy="2328266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8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A2E" w:rsidRDefault="00413A2E" w:rsidP="00413A2E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操作方法</w:t>
      </w:r>
    </w:p>
    <w:p w:rsidR="00413A2E" w:rsidRDefault="0072526C" w:rsidP="00ED23F5">
      <w:pPr>
        <w:pStyle w:val="a9"/>
        <w:spacing w:after="156" w:line="360" w:lineRule="auto"/>
        <w:ind w:firstLineChars="177" w:firstLine="425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点击地图右下角的鹰眼图标，出现鹰眼小图标→</w:t>
      </w:r>
      <w:r w:rsidR="0094065E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拖动鹰眼中</w:t>
      </w:r>
      <w:proofErr w:type="gramStart"/>
      <w:r w:rsidR="0094065E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的框选范围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，</w:t>
      </w:r>
      <w:r w:rsidR="0094065E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切换大地图中的显示位置。</w:t>
      </w:r>
    </w:p>
    <w:p w:rsidR="00656191" w:rsidRDefault="005F1DC2" w:rsidP="00AB7C53">
      <w:pPr>
        <w:pStyle w:val="4"/>
        <w:numPr>
          <w:ilvl w:val="3"/>
          <w:numId w:val="9"/>
        </w:numPr>
        <w:spacing w:before="156" w:after="156" w:line="360" w:lineRule="auto"/>
        <w:ind w:left="709" w:hanging="709"/>
        <w:jc w:val="left"/>
        <w:rPr>
          <w:rFonts w:ascii="微软雅黑 Light" w:eastAsia="微软雅黑 Light" w:hAnsi="微软雅黑 Light"/>
          <w:szCs w:val="28"/>
        </w:rPr>
      </w:pPr>
      <w:r>
        <w:rPr>
          <w:rFonts w:ascii="微软雅黑 Light" w:eastAsia="微软雅黑 Light" w:hAnsi="微软雅黑 Light" w:hint="eastAsia"/>
          <w:szCs w:val="28"/>
        </w:rPr>
        <w:t>地址</w:t>
      </w:r>
      <w:r w:rsidR="00DF78D4">
        <w:rPr>
          <w:rFonts w:ascii="微软雅黑 Light" w:eastAsia="微软雅黑 Light" w:hAnsi="微软雅黑 Light" w:hint="eastAsia"/>
          <w:szCs w:val="28"/>
        </w:rPr>
        <w:t>/设备编号</w:t>
      </w:r>
      <w:r>
        <w:rPr>
          <w:rFonts w:ascii="微软雅黑 Light" w:eastAsia="微软雅黑 Light" w:hAnsi="微软雅黑 Light" w:hint="eastAsia"/>
          <w:szCs w:val="28"/>
        </w:rPr>
        <w:t>搜索</w:t>
      </w:r>
    </w:p>
    <w:p w:rsidR="00656191" w:rsidRDefault="00656191" w:rsidP="00656191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656191" w:rsidRDefault="0027526B" w:rsidP="00656191">
      <w:pPr>
        <w:pStyle w:val="a9"/>
        <w:spacing w:after="156" w:line="360" w:lineRule="auto"/>
        <w:ind w:left="840" w:firstLineChars="0" w:firstLine="0"/>
        <w:jc w:val="center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noProof/>
        </w:rPr>
        <w:drawing>
          <wp:inline distT="0" distB="0" distL="0" distR="0" wp14:anchorId="50EAF872" wp14:editId="6323EDE6">
            <wp:extent cx="5274310" cy="2374660"/>
            <wp:effectExtent l="0" t="0" r="2540" b="698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7" w:name="_GoBack"/>
      <w:bookmarkEnd w:id="37"/>
    </w:p>
    <w:p w:rsidR="00614EF4" w:rsidRDefault="003B169F" w:rsidP="00656191">
      <w:pPr>
        <w:pStyle w:val="a9"/>
        <w:spacing w:after="156" w:line="360" w:lineRule="auto"/>
        <w:ind w:left="840" w:firstLineChars="0" w:firstLine="0"/>
        <w:jc w:val="center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noProof/>
        </w:rPr>
        <w:drawing>
          <wp:inline distT="0" distB="0" distL="0" distR="0" wp14:anchorId="7419F46C" wp14:editId="1ABC1E14">
            <wp:extent cx="5274310" cy="2173822"/>
            <wp:effectExtent l="0" t="0" r="254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3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191" w:rsidRDefault="00656191" w:rsidP="00656191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656191" w:rsidRDefault="004E65DD" w:rsidP="00ED23F5">
      <w:pPr>
        <w:pStyle w:val="a9"/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地址搜索：</w:t>
      </w:r>
      <w:r w:rsidR="00656191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地图界面在左上方输入框中输入完整的或者部分地名→点击提示列表中的信息搜索→地图直接跳转到定位地点。</w:t>
      </w:r>
      <w:r w:rsidR="0069798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→如想定位到附件的地方，可通</w:t>
      </w:r>
      <w:r w:rsidR="0069798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过拖动定位图标的方式实现。</w:t>
      </w:r>
    </w:p>
    <w:p w:rsidR="00656191" w:rsidRDefault="00656191" w:rsidP="00AA2B0A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i/>
          <w:color w:val="262626"/>
          <w:sz w:val="24"/>
          <w:szCs w:val="24"/>
        </w:rPr>
      </w:pPr>
      <w:r w:rsidRPr="00CE458D">
        <w:rPr>
          <w:rFonts w:ascii="微软雅黑 Light" w:eastAsia="微软雅黑 Light" w:hAnsi="微软雅黑 Light" w:cs="Arial" w:hint="eastAsia"/>
          <w:i/>
          <w:color w:val="262626"/>
          <w:sz w:val="24"/>
          <w:szCs w:val="24"/>
        </w:rPr>
        <w:t>注意：基础地图没有收录的地址无法搜索</w:t>
      </w:r>
      <w:r w:rsidR="00697987" w:rsidRPr="00CE458D">
        <w:rPr>
          <w:rFonts w:ascii="微软雅黑 Light" w:eastAsia="微软雅黑 Light" w:hAnsi="微软雅黑 Light" w:cs="Arial" w:hint="eastAsia"/>
          <w:i/>
          <w:color w:val="262626"/>
          <w:sz w:val="24"/>
          <w:szCs w:val="24"/>
        </w:rPr>
        <w:t>。</w:t>
      </w:r>
    </w:p>
    <w:p w:rsidR="002D6EF8" w:rsidRDefault="002D6EF8" w:rsidP="002D6EF8">
      <w:pPr>
        <w:spacing w:after="156" w:line="360" w:lineRule="auto"/>
        <w:ind w:firstLineChars="20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2D6EF8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设备编号搜索</w:t>
      </w:r>
      <w:r w:rsidR="00614EF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：地址设备输入栏，选择设备类型（不支持搜索管段）→输入需要查询的设备编号→点击搜索图标→地图自动跳转到</w:t>
      </w:r>
      <w:r w:rsidR="003B169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该点位处，并用定位符号标识。</w:t>
      </w:r>
    </w:p>
    <w:p w:rsidR="00C708C1" w:rsidRPr="00C708C1" w:rsidRDefault="003B169F" w:rsidP="00C708C1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i/>
          <w:color w:val="262626"/>
          <w:sz w:val="24"/>
          <w:szCs w:val="24"/>
        </w:rPr>
      </w:pPr>
      <w:r w:rsidRPr="00C708C1">
        <w:rPr>
          <w:rFonts w:ascii="微软雅黑 Light" w:eastAsia="微软雅黑 Light" w:hAnsi="微软雅黑 Light" w:cs="Arial" w:hint="eastAsia"/>
          <w:i/>
          <w:color w:val="262626"/>
          <w:sz w:val="24"/>
          <w:szCs w:val="24"/>
        </w:rPr>
        <w:t>注意：</w:t>
      </w:r>
    </w:p>
    <w:p w:rsidR="003B169F" w:rsidRPr="00C708C1" w:rsidRDefault="003B169F" w:rsidP="00C708C1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i/>
          <w:color w:val="262626"/>
          <w:sz w:val="24"/>
          <w:szCs w:val="24"/>
        </w:rPr>
      </w:pPr>
      <w:r w:rsidRPr="00C708C1">
        <w:rPr>
          <w:rFonts w:ascii="微软雅黑 Light" w:eastAsia="微软雅黑 Light" w:hAnsi="微软雅黑 Light" w:cs="Arial" w:hint="eastAsia"/>
          <w:i/>
          <w:color w:val="262626"/>
          <w:sz w:val="24"/>
          <w:szCs w:val="24"/>
        </w:rPr>
        <w:t>1、设备搜索支持设备编号搜索，但不支持管网编号搜索</w:t>
      </w:r>
    </w:p>
    <w:p w:rsidR="003B169F" w:rsidRPr="00C708C1" w:rsidRDefault="003B169F" w:rsidP="00C708C1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i/>
          <w:color w:val="262626"/>
          <w:sz w:val="24"/>
          <w:szCs w:val="24"/>
        </w:rPr>
      </w:pPr>
      <w:r w:rsidRPr="00C708C1">
        <w:rPr>
          <w:rFonts w:ascii="微软雅黑 Light" w:eastAsia="微软雅黑 Light" w:hAnsi="微软雅黑 Light" w:cs="Arial" w:hint="eastAsia"/>
          <w:i/>
          <w:color w:val="262626"/>
          <w:sz w:val="24"/>
          <w:szCs w:val="24"/>
        </w:rPr>
        <w:t>2、支持设备编号模糊查询，但尽量输入准确的设备编号，如查询结果较多</w:t>
      </w:r>
      <w:r w:rsidR="00C708C1" w:rsidRPr="00C708C1">
        <w:rPr>
          <w:rFonts w:ascii="微软雅黑 Light" w:eastAsia="微软雅黑 Light" w:hAnsi="微软雅黑 Light" w:cs="Arial" w:hint="eastAsia"/>
          <w:i/>
          <w:color w:val="262626"/>
          <w:sz w:val="24"/>
          <w:szCs w:val="24"/>
        </w:rPr>
        <w:t>，容易造成网页卡死。</w:t>
      </w:r>
      <w:r w:rsidR="00C708C1" w:rsidRPr="004E41C7">
        <w:rPr>
          <w:rFonts w:ascii="微软雅黑 Light" w:eastAsia="微软雅黑 Light" w:hAnsi="微软雅黑 Light" w:cs="Arial" w:hint="eastAsia"/>
          <w:b/>
          <w:i/>
          <w:color w:val="262626"/>
          <w:sz w:val="24"/>
          <w:szCs w:val="24"/>
        </w:rPr>
        <w:t>如真的卡死无反应，需要关闭GIS系统的浏览器，从一体化平台重新进入</w:t>
      </w:r>
      <w:r w:rsidR="00C708C1" w:rsidRPr="00C708C1">
        <w:rPr>
          <w:rFonts w:ascii="微软雅黑 Light" w:eastAsia="微软雅黑 Light" w:hAnsi="微软雅黑 Light" w:cs="Arial" w:hint="eastAsia"/>
          <w:i/>
          <w:color w:val="262626"/>
          <w:sz w:val="24"/>
          <w:szCs w:val="24"/>
        </w:rPr>
        <w:t>。</w:t>
      </w:r>
    </w:p>
    <w:p w:rsidR="007F2C06" w:rsidRDefault="007F2C06" w:rsidP="007F2C06">
      <w:pPr>
        <w:pStyle w:val="4"/>
        <w:numPr>
          <w:ilvl w:val="3"/>
          <w:numId w:val="9"/>
        </w:numPr>
        <w:spacing w:before="156" w:after="156" w:line="360" w:lineRule="auto"/>
        <w:ind w:left="709" w:hanging="709"/>
        <w:jc w:val="left"/>
        <w:rPr>
          <w:rFonts w:ascii="微软雅黑 Light" w:eastAsia="微软雅黑 Light" w:hAnsi="微软雅黑 Light"/>
          <w:szCs w:val="28"/>
        </w:rPr>
      </w:pPr>
      <w:r w:rsidRPr="006541F0">
        <w:rPr>
          <w:rFonts w:ascii="微软雅黑 Light" w:eastAsia="微软雅黑 Light" w:hAnsi="微软雅黑 Light" w:hint="eastAsia"/>
          <w:szCs w:val="28"/>
        </w:rPr>
        <w:t>CAD导出</w:t>
      </w:r>
    </w:p>
    <w:p w:rsidR="00CA620D" w:rsidRPr="00CA620D" w:rsidRDefault="00CA620D" w:rsidP="00CA620D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CA620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7F2C06" w:rsidRDefault="007F2C06" w:rsidP="00AA2B0A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i/>
          <w:color w:val="262626"/>
          <w:sz w:val="24"/>
          <w:szCs w:val="24"/>
        </w:rPr>
      </w:pPr>
      <w:r>
        <w:rPr>
          <w:noProof/>
        </w:rPr>
        <w:drawing>
          <wp:inline distT="0" distB="0" distL="0" distR="0" wp14:anchorId="1B80D42E" wp14:editId="3F15A0D9">
            <wp:extent cx="5274310" cy="2208617"/>
            <wp:effectExtent l="0" t="0" r="2540" b="127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45F" w:rsidRPr="0079545F" w:rsidRDefault="0079545F" w:rsidP="0079545F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79545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79545F" w:rsidRDefault="00B73D49" w:rsidP="00FA50E0">
      <w:pPr>
        <w:pStyle w:val="a9"/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点击</w:t>
      </w:r>
      <w:r w:rsidR="0079545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地图界面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CAD导出图标</w:t>
      </w:r>
      <w:r>
        <w:rPr>
          <w:noProof/>
        </w:rPr>
        <w:drawing>
          <wp:inline distT="0" distB="0" distL="0" distR="0" wp14:anchorId="75AC138F" wp14:editId="6577585F">
            <wp:extent cx="244078" cy="285750"/>
            <wp:effectExtent l="0" t="0" r="381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4048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45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弹出框中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勾选需要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导出的类型</w:t>
      </w:r>
      <w:r w:rsidR="0079545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点击【确定】按钮</w:t>
      </w:r>
      <w:r w:rsidR="009061A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→系统导出</w:t>
      </w:r>
      <w:proofErr w:type="spellStart"/>
      <w:r w:rsidR="009061A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dxf</w:t>
      </w:r>
      <w:proofErr w:type="spellEnd"/>
      <w:r w:rsidR="009061A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格式的CAD图</w:t>
      </w:r>
      <w:r w:rsidR="0079545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C05313" w:rsidRPr="00C05313" w:rsidRDefault="00C05313" w:rsidP="00C05313">
      <w:pPr>
        <w:pStyle w:val="4"/>
        <w:numPr>
          <w:ilvl w:val="3"/>
          <w:numId w:val="9"/>
        </w:numPr>
        <w:spacing w:before="156" w:after="156" w:line="360" w:lineRule="auto"/>
        <w:ind w:left="709" w:hanging="709"/>
        <w:jc w:val="left"/>
        <w:rPr>
          <w:rFonts w:ascii="微软雅黑 Light" w:eastAsia="微软雅黑 Light" w:hAnsi="微软雅黑 Light"/>
          <w:szCs w:val="28"/>
        </w:rPr>
      </w:pPr>
      <w:r w:rsidRPr="00C05313">
        <w:rPr>
          <w:rFonts w:ascii="微软雅黑 Light" w:eastAsia="微软雅黑 Light" w:hAnsi="微软雅黑 Light" w:hint="eastAsia"/>
          <w:szCs w:val="28"/>
        </w:rPr>
        <w:t>图片</w:t>
      </w:r>
      <w:r w:rsidR="00101A7E">
        <w:rPr>
          <w:rFonts w:ascii="微软雅黑 Light" w:eastAsia="微软雅黑 Light" w:hAnsi="微软雅黑 Light" w:hint="eastAsia"/>
          <w:szCs w:val="28"/>
        </w:rPr>
        <w:t>导出</w:t>
      </w:r>
    </w:p>
    <w:p w:rsidR="00C05313" w:rsidRDefault="00C05313" w:rsidP="00C05313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C05313" w:rsidRDefault="00C05313" w:rsidP="004072DF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noProof/>
        </w:rPr>
        <w:drawing>
          <wp:inline distT="0" distB="0" distL="0" distR="0" wp14:anchorId="004C4F23" wp14:editId="1BB13246">
            <wp:extent cx="5274310" cy="2401520"/>
            <wp:effectExtent l="0" t="0" r="254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80E" w:rsidRDefault="0028480E" w:rsidP="004072DF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noProof/>
        </w:rPr>
        <w:drawing>
          <wp:inline distT="0" distB="0" distL="0" distR="0" wp14:anchorId="12525C4F" wp14:editId="2A1A2306">
            <wp:extent cx="5274310" cy="2798925"/>
            <wp:effectExtent l="0" t="0" r="2540" b="1905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80E" w:rsidRDefault="0028480E" w:rsidP="0028480E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操作步骤</w:t>
      </w:r>
    </w:p>
    <w:p w:rsidR="0028480E" w:rsidRPr="004072DF" w:rsidRDefault="0028480E" w:rsidP="0028480E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28480E"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t>图片</w:t>
      </w:r>
      <w:r w:rsidR="00101A7E"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t>导出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：将地图调整至需要保存的比例和位置→点击右边工具栏中“保存图片”图标→浏览器会下载一个</w:t>
      </w:r>
      <w:proofErr w:type="spell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png</w:t>
      </w:r>
      <w:proofErr w:type="spell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图片为当前页面的快照→打开效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果见上图。</w:t>
      </w:r>
    </w:p>
    <w:p w:rsidR="00AD415D" w:rsidRDefault="0004027F" w:rsidP="003F5E89">
      <w:pPr>
        <w:pStyle w:val="2"/>
        <w:numPr>
          <w:ilvl w:val="1"/>
          <w:numId w:val="9"/>
        </w:numPr>
        <w:spacing w:before="200" w:after="200" w:line="360" w:lineRule="auto"/>
        <w:ind w:left="777" w:right="210" w:hanging="777"/>
        <w:rPr>
          <w:rFonts w:ascii="微软雅黑 Light" w:eastAsia="微软雅黑 Light" w:hAnsi="微软雅黑 Light"/>
          <w:sz w:val="28"/>
          <w:szCs w:val="28"/>
        </w:rPr>
      </w:pPr>
      <w:bookmarkStart w:id="38" w:name="_Toc36902146"/>
      <w:r>
        <w:rPr>
          <w:rFonts w:ascii="微软雅黑 Light" w:eastAsia="微软雅黑 Light" w:hAnsi="微软雅黑 Light" w:hint="eastAsia"/>
          <w:sz w:val="28"/>
          <w:szCs w:val="28"/>
        </w:rPr>
        <w:t>统计查询</w:t>
      </w:r>
      <w:bookmarkEnd w:id="38"/>
    </w:p>
    <w:p w:rsidR="005C1251" w:rsidRDefault="005C1251" w:rsidP="00CA191E">
      <w:pPr>
        <w:ind w:firstLineChars="20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5C1251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统计查询包含空间查询、属性查询、管材专题、管径专题查询，查询一定范围内的管段和管点信息。</w:t>
      </w:r>
    </w:p>
    <w:p w:rsidR="00984167" w:rsidRPr="00984167" w:rsidRDefault="00984167" w:rsidP="003017E0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/>
          <w:sz w:val="28"/>
          <w:szCs w:val="28"/>
        </w:rPr>
      </w:pPr>
      <w:bookmarkStart w:id="39" w:name="_Toc36902147"/>
      <w:r w:rsidRPr="00984167">
        <w:rPr>
          <w:rFonts w:ascii="微软雅黑 Light" w:eastAsia="微软雅黑 Light" w:hAnsi="微软雅黑 Light" w:hint="eastAsia"/>
          <w:sz w:val="28"/>
          <w:szCs w:val="28"/>
        </w:rPr>
        <w:t>空间查询</w:t>
      </w:r>
      <w:bookmarkEnd w:id="39"/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AD415D" w:rsidRDefault="00822955" w:rsidP="003D2982">
      <w:pPr>
        <w:spacing w:after="156" w:line="360" w:lineRule="auto"/>
        <w:ind w:rightChars="20" w:right="42" w:firstLine="420"/>
      </w:pPr>
      <w:r>
        <w:rPr>
          <w:noProof/>
        </w:rPr>
        <w:drawing>
          <wp:inline distT="0" distB="0" distL="0" distR="0" wp14:anchorId="0EFCCC89" wp14:editId="7E341260">
            <wp:extent cx="5274310" cy="2569395"/>
            <wp:effectExtent l="0" t="0" r="254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770" w:rsidRDefault="00822955" w:rsidP="003D2982">
      <w:pPr>
        <w:spacing w:after="156" w:line="360" w:lineRule="auto"/>
        <w:ind w:rightChars="20" w:right="42" w:firstLine="420"/>
      </w:pPr>
      <w:r>
        <w:rPr>
          <w:noProof/>
        </w:rPr>
        <w:drawing>
          <wp:inline distT="0" distB="0" distL="0" distR="0" wp14:anchorId="1DF84599" wp14:editId="108BE6B1">
            <wp:extent cx="5274310" cy="2546198"/>
            <wp:effectExtent l="0" t="0" r="2540" b="698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6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E69" w:rsidRDefault="00793E69" w:rsidP="003D2982">
      <w:pPr>
        <w:spacing w:after="156" w:line="360" w:lineRule="auto"/>
        <w:ind w:rightChars="20" w:right="42" w:firstLine="420"/>
      </w:pPr>
      <w:r>
        <w:rPr>
          <w:noProof/>
        </w:rPr>
        <w:lastRenderedPageBreak/>
        <w:drawing>
          <wp:inline distT="0" distB="0" distL="0" distR="0" wp14:anchorId="47C62B25" wp14:editId="187209FA">
            <wp:extent cx="5274310" cy="2309342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AD415D" w:rsidRDefault="002A7D85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查询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全局</w:t>
      </w:r>
      <w:r w:rsidR="009A3B3C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图层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信息</w:t>
      </w:r>
      <w:proofErr w:type="gramEnd"/>
      <w:r w:rsidR="00AD415D"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：</w:t>
      </w:r>
      <w:r w:rsidR="002A066A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进入系统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 w:rsidR="002A066A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点击菜单中的“统计查询”→点击统计查询下的“空间查询”菜单→</w:t>
      </w:r>
      <w:r w:rsidR="009A3B3C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系统默认选中“全局”图标，或者点击“全局”图标→点击“查询 ”按钮→显示系统</w:t>
      </w:r>
      <w:proofErr w:type="gramStart"/>
      <w:r w:rsidR="009A3B3C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所有图层分类</w:t>
      </w:r>
      <w:proofErr w:type="gramEnd"/>
      <w:r w:rsidR="009A3B3C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名称和数量→点击“操作”列中的“查看详情”→弹出新列表和图形显示具体结果</w:t>
      </w:r>
      <w:r w:rsidR="00793E6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，当查看类型为“其他”时，列表会多一个类型筛选项</w:t>
      </w:r>
      <w:r w:rsidR="009A3B3C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AD415D" w:rsidRDefault="009A3B3C" w:rsidP="009A3B3C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查询划定区域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的图层信息</w:t>
      </w:r>
      <w:proofErr w:type="gramEnd"/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：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进入系统→点击菜单中的“统计查询”→点击统计查询下的“空间查询”菜单→点击“多边形”图标→在地图中采用鼠标单击划定区域，双击结束划定→点击“查询 ”按钮→显示所选区域中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的图层分类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名称和数量→点击“操作”列中的“查看详情”→弹出新列表和图形显示具体结果</w:t>
      </w:r>
      <w:r w:rsidR="00793E6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，当查看类型为“其他”时，列表会多一个类型筛选项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793E69" w:rsidRPr="00352AC1" w:rsidRDefault="00793E69" w:rsidP="009A3B3C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导出</w:t>
      </w:r>
      <w:r w:rsidR="00AF7C5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详情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结果：</w:t>
      </w:r>
      <w:r w:rsidR="00005F83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在上诉查看详情列表页面</w:t>
      </w:r>
      <w:r w:rsidR="00352AC1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，点击“导出”按钮。</w:t>
      </w:r>
    </w:p>
    <w:p w:rsidR="00AD415D" w:rsidRPr="00AD415D" w:rsidRDefault="00D34B40" w:rsidP="003017E0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/>
          <w:sz w:val="28"/>
          <w:szCs w:val="28"/>
        </w:rPr>
      </w:pPr>
      <w:bookmarkStart w:id="40" w:name="_Toc36902148"/>
      <w:r>
        <w:rPr>
          <w:rFonts w:ascii="微软雅黑 Light" w:eastAsia="微软雅黑 Light" w:hAnsi="微软雅黑 Light" w:hint="eastAsia"/>
          <w:sz w:val="28"/>
          <w:szCs w:val="28"/>
        </w:rPr>
        <w:t>属性查询</w:t>
      </w:r>
      <w:bookmarkEnd w:id="40"/>
    </w:p>
    <w:p w:rsidR="00AD415D" w:rsidRPr="001064C4" w:rsidRDefault="00296DDE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可以通过自定义选取字段，组合查询特定的属性信息。</w:t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用户界面</w:t>
      </w:r>
    </w:p>
    <w:p w:rsidR="00AD415D" w:rsidRDefault="000E4F19" w:rsidP="003D2982">
      <w:pPr>
        <w:spacing w:after="156" w:line="360" w:lineRule="auto"/>
        <w:ind w:rightChars="20" w:right="42" w:firstLine="420"/>
      </w:pPr>
      <w:r>
        <w:rPr>
          <w:noProof/>
        </w:rPr>
        <w:drawing>
          <wp:inline distT="0" distB="0" distL="0" distR="0" wp14:anchorId="69F585FF" wp14:editId="0B228119">
            <wp:extent cx="5274310" cy="1723308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3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F19" w:rsidRDefault="000E4F19" w:rsidP="003D2982">
      <w:pPr>
        <w:spacing w:after="156" w:line="360" w:lineRule="auto"/>
        <w:ind w:rightChars="20" w:right="42" w:firstLine="420"/>
      </w:pPr>
      <w:r>
        <w:rPr>
          <w:noProof/>
        </w:rPr>
        <w:drawing>
          <wp:inline distT="0" distB="0" distL="0" distR="0" wp14:anchorId="45BF606B" wp14:editId="59E2B585">
            <wp:extent cx="5000000" cy="3238095"/>
            <wp:effectExtent l="0" t="0" r="0" b="63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296DDE" w:rsidRDefault="00296DDE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查询全局属性信息</w:t>
      </w: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：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进入系统→点击菜单中的“统计查询”→点击统计查询下的“属性查询”菜单→系统默认选中“全局”图标，或者点击“全局”图标→</w:t>
      </w:r>
      <w:r w:rsidR="0084417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选中一条查询条件</w:t>
      </w:r>
      <w:r w:rsidR="00B35BDB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（不选择时查询该类型下所有数据）</w:t>
      </w:r>
      <w:r w:rsidR="0084417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 xml:space="preserve">点击“查询 </w:t>
      </w:r>
      <w:r w:rsidR="0084417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”按钮→</w:t>
      </w:r>
      <w:r w:rsidR="004F25D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显示系统中所有满足条件的</w:t>
      </w:r>
      <w:r w:rsidR="0084417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管件信息</w:t>
      </w:r>
      <w:r w:rsidR="001D468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列表→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弹出新列表和图形显示具体结果</w:t>
      </w:r>
      <w:r w:rsidR="001D468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 xml:space="preserve">。 </w:t>
      </w:r>
    </w:p>
    <w:p w:rsidR="00AD415D" w:rsidRDefault="00296DDE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查询划定区域的属性信息</w:t>
      </w: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：</w:t>
      </w:r>
      <w:r w:rsidR="004F25D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进入系统→点击菜单中的“统计查询”→点击统计查询下的“属性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查询”菜单→点击“多边形”图标→在地图中采用鼠标单击划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定区域，双击结束划定→</w:t>
      </w:r>
      <w:r w:rsidR="004F25D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选中一条查询条件</w:t>
      </w:r>
      <w:r w:rsidR="00B35BDB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（不选择时查询该类型下所有数据）</w:t>
      </w:r>
      <w:r w:rsidR="004F25D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点击“查询 ”按钮→显示所选区域中</w:t>
      </w:r>
      <w:r w:rsidR="004F25D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满足条件的管件信息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1938DF" w:rsidRDefault="001938DF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导出查询结果：在上诉查看详情列表页面，点击“导出”按钮。</w:t>
      </w:r>
    </w:p>
    <w:p w:rsidR="004E1686" w:rsidRPr="004E1686" w:rsidRDefault="004E1686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FF0000"/>
          <w:sz w:val="24"/>
          <w:szCs w:val="24"/>
        </w:rPr>
      </w:pPr>
      <w:r w:rsidRPr="003B7A62">
        <w:rPr>
          <w:rFonts w:ascii="微软雅黑 Light" w:eastAsia="微软雅黑 Light" w:hAnsi="微软雅黑 Light" w:cs="Arial" w:hint="eastAsia"/>
          <w:sz w:val="24"/>
          <w:szCs w:val="24"/>
        </w:rPr>
        <w:t>自定义条件使用：</w:t>
      </w:r>
      <w:r w:rsidR="003B7A62" w:rsidRPr="003B7A62">
        <w:rPr>
          <w:rFonts w:ascii="微软雅黑 Light" w:eastAsia="微软雅黑 Light" w:hAnsi="微软雅黑 Light" w:cs="Arial" w:hint="eastAsia"/>
          <w:sz w:val="24"/>
          <w:szCs w:val="24"/>
        </w:rPr>
        <w:t>下拉框中选择“图层”、“类型”</w:t>
      </w:r>
      <w:r w:rsidRPr="003B7A62">
        <w:rPr>
          <w:rFonts w:ascii="微软雅黑 Light" w:eastAsia="微软雅黑 Light" w:hAnsi="微软雅黑 Light" w:cs="Arial" w:hint="eastAsia"/>
          <w:sz w:val="24"/>
          <w:szCs w:val="24"/>
        </w:rPr>
        <w:t>→点击“自定义”按钮</w:t>
      </w:r>
      <w:r w:rsidR="003B7A62" w:rsidRPr="003B7A62">
        <w:rPr>
          <w:rFonts w:ascii="微软雅黑 Light" w:eastAsia="微软雅黑 Light" w:hAnsi="微软雅黑 Light" w:cs="Arial" w:hint="eastAsia"/>
          <w:sz w:val="24"/>
          <w:szCs w:val="24"/>
        </w:rPr>
        <w:t>→弹出“自定义查询条件”配置窗口→字段项中包含该类型下的可选字段属性→选中一个条件→右边出现该条件的设置查询语句输入项→点击连接关键词</w:t>
      </w:r>
      <w:proofErr w:type="gramStart"/>
      <w:r w:rsidR="003B7A62" w:rsidRPr="003B7A62">
        <w:rPr>
          <w:rFonts w:ascii="微软雅黑 Light" w:eastAsia="微软雅黑 Light" w:hAnsi="微软雅黑 Light" w:cs="Arial"/>
          <w:sz w:val="24"/>
          <w:szCs w:val="24"/>
        </w:rPr>
        <w:t>”</w:t>
      </w:r>
      <w:proofErr w:type="gramEnd"/>
      <w:r w:rsidR="003B7A62" w:rsidRPr="003B7A62">
        <w:rPr>
          <w:rFonts w:ascii="微软雅黑 Light" w:eastAsia="微软雅黑 Light" w:hAnsi="微软雅黑 Light" w:cs="Arial" w:hint="eastAsia"/>
          <w:sz w:val="24"/>
          <w:szCs w:val="24"/>
        </w:rPr>
        <w:t>and （且）或者“or”（或）在选择下一个条件之前，该值可修改，默认为and→选择关系运算符“=”（等于）、&gt;（大于）、&lt;（小于）、&gt;=（大于等于）、&lt;=（小于等于）、!=（不等于）、like（包含，使用时</w:t>
      </w:r>
      <w:r w:rsidR="00E91D5F">
        <w:rPr>
          <w:rFonts w:ascii="微软雅黑 Light" w:eastAsia="微软雅黑 Light" w:hAnsi="微软雅黑 Light" w:cs="Arial" w:hint="eastAsia"/>
          <w:sz w:val="24"/>
          <w:szCs w:val="24"/>
        </w:rPr>
        <w:t>需要</w:t>
      </w:r>
      <w:r w:rsidR="003B7A62" w:rsidRPr="003B7A62">
        <w:rPr>
          <w:rFonts w:ascii="微软雅黑 Light" w:eastAsia="微软雅黑 Light" w:hAnsi="微软雅黑 Light" w:cs="Arial" w:hint="eastAsia"/>
          <w:sz w:val="24"/>
          <w:szCs w:val="24"/>
        </w:rPr>
        <w:t>前后加上%，</w:t>
      </w:r>
      <w:r w:rsidR="00E91D5F">
        <w:rPr>
          <w:rFonts w:ascii="微软雅黑 Light" w:eastAsia="微软雅黑 Light" w:hAnsi="微软雅黑 Light" w:cs="Arial" w:hint="eastAsia"/>
          <w:sz w:val="24"/>
          <w:szCs w:val="24"/>
        </w:rPr>
        <w:t>且前面</w:t>
      </w:r>
      <w:r w:rsidR="003B7A62" w:rsidRPr="003B7A62">
        <w:rPr>
          <w:rFonts w:ascii="微软雅黑 Light" w:eastAsia="微软雅黑 Light" w:hAnsi="微软雅黑 Light" w:cs="Arial" w:hint="eastAsia"/>
          <w:sz w:val="24"/>
          <w:szCs w:val="24"/>
        </w:rPr>
        <w:t>不要有空格</w:t>
      </w:r>
      <w:r w:rsidR="00E91D5F">
        <w:rPr>
          <w:rFonts w:ascii="微软雅黑 Light" w:eastAsia="微软雅黑 Light" w:hAnsi="微软雅黑 Light" w:cs="Arial" w:hint="eastAsia"/>
          <w:sz w:val="24"/>
          <w:szCs w:val="24"/>
        </w:rPr>
        <w:t>，如不加%，效果相当于“=”</w:t>
      </w:r>
      <w:r w:rsidR="003B7A62" w:rsidRPr="003B7A62">
        <w:rPr>
          <w:rFonts w:ascii="微软雅黑 Light" w:eastAsia="微软雅黑 Light" w:hAnsi="微软雅黑 Light" w:cs="Arial" w:hint="eastAsia"/>
          <w:sz w:val="24"/>
          <w:szCs w:val="24"/>
        </w:rPr>
        <w:t>）→点击“验证”按钮→系统提示成功，如提示验证不通过，</w:t>
      </w:r>
      <w:proofErr w:type="gramStart"/>
      <w:r w:rsidR="003B7A62" w:rsidRPr="003B7A62">
        <w:rPr>
          <w:rFonts w:ascii="微软雅黑 Light" w:eastAsia="微软雅黑 Light" w:hAnsi="微软雅黑 Light" w:cs="Arial" w:hint="eastAsia"/>
          <w:sz w:val="24"/>
          <w:szCs w:val="24"/>
        </w:rPr>
        <w:t>请修改</w:t>
      </w:r>
      <w:proofErr w:type="gramEnd"/>
      <w:r w:rsidR="003B7A62" w:rsidRPr="003B7A62">
        <w:rPr>
          <w:rFonts w:ascii="微软雅黑 Light" w:eastAsia="微软雅黑 Light" w:hAnsi="微软雅黑 Light" w:cs="Arial" w:hint="eastAsia"/>
          <w:sz w:val="24"/>
          <w:szCs w:val="24"/>
        </w:rPr>
        <w:t>查询条件，直到验证通过→验证通过后，可点击“添加”按钮→自定义窗口关闭，保存的查询条件显示在“条件”框中，可供查询时选择。</w:t>
      </w:r>
    </w:p>
    <w:p w:rsidR="00AD415D" w:rsidRPr="00AD415D" w:rsidRDefault="007D2D73" w:rsidP="003017E0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/>
          <w:sz w:val="28"/>
          <w:szCs w:val="28"/>
        </w:rPr>
      </w:pPr>
      <w:bookmarkStart w:id="41" w:name="_Toc36902149"/>
      <w:r>
        <w:rPr>
          <w:rFonts w:ascii="微软雅黑 Light" w:eastAsia="微软雅黑 Light" w:hAnsi="微软雅黑 Light" w:hint="eastAsia"/>
          <w:sz w:val="28"/>
          <w:szCs w:val="28"/>
        </w:rPr>
        <w:t>管材专题</w:t>
      </w:r>
      <w:bookmarkEnd w:id="41"/>
    </w:p>
    <w:p w:rsidR="00AD415D" w:rsidRPr="001064C4" w:rsidRDefault="007D2D73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在地图中显示所有某种类型的管材。不是选择类型的管段，系统使用灰色表示，满足条件的管段，显示为对应口径的颜色。</w:t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AD415D" w:rsidRDefault="00A37723" w:rsidP="003D2982">
      <w:pPr>
        <w:spacing w:after="156" w:line="360" w:lineRule="auto"/>
        <w:ind w:rightChars="20" w:right="42" w:firstLine="420"/>
        <w:jc w:val="center"/>
      </w:pPr>
      <w:r>
        <w:rPr>
          <w:noProof/>
        </w:rPr>
        <w:lastRenderedPageBreak/>
        <w:drawing>
          <wp:inline distT="0" distB="0" distL="0" distR="0" wp14:anchorId="695AA88C" wp14:editId="5600FF04">
            <wp:extent cx="5274310" cy="2259895"/>
            <wp:effectExtent l="0" t="0" r="2540" b="762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AD415D" w:rsidRPr="001064C4" w:rsidRDefault="003D23AE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查询</w:t>
      </w:r>
      <w:r w:rsidR="00AD415D"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：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在右边筛选框中切换选择需要查看的管材→选中后，系统直接查询满足条件的管段，并在地图中显示。</w:t>
      </w:r>
    </w:p>
    <w:p w:rsidR="00AD415D" w:rsidRPr="00AD415D" w:rsidRDefault="003D23AE" w:rsidP="003017E0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/>
          <w:sz w:val="28"/>
          <w:szCs w:val="28"/>
        </w:rPr>
      </w:pPr>
      <w:bookmarkStart w:id="42" w:name="_Toc36902150"/>
      <w:r>
        <w:rPr>
          <w:rFonts w:ascii="微软雅黑 Light" w:eastAsia="微软雅黑 Light" w:hAnsi="微软雅黑 Light" w:hint="eastAsia"/>
          <w:sz w:val="28"/>
          <w:szCs w:val="28"/>
        </w:rPr>
        <w:t>管径专题</w:t>
      </w:r>
      <w:bookmarkEnd w:id="42"/>
    </w:p>
    <w:p w:rsidR="00AD415D" w:rsidRPr="001064C4" w:rsidRDefault="003D23AE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在地图中查看某一个管径范围中的管段。不满足选择条件的管段，系统使用灰色表示，满足条件的管段，显示为对应口径的颜色。</w:t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AD415D" w:rsidRDefault="001F69C3" w:rsidP="003D2982">
      <w:pPr>
        <w:spacing w:after="156" w:line="360" w:lineRule="auto"/>
        <w:ind w:rightChars="20" w:right="42" w:firstLine="420"/>
      </w:pPr>
      <w:r>
        <w:rPr>
          <w:noProof/>
        </w:rPr>
        <w:drawing>
          <wp:inline distT="0" distB="0" distL="0" distR="0" wp14:anchorId="7F441577" wp14:editId="71F86E56">
            <wp:extent cx="5274310" cy="2590165"/>
            <wp:effectExtent l="0" t="0" r="2540" b="63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操作方法</w:t>
      </w:r>
    </w:p>
    <w:p w:rsidR="00AD415D" w:rsidRPr="001064C4" w:rsidRDefault="003D23AE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查询</w:t>
      </w: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：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在右边筛选框中切换选择需要查看的管径→选中后，系统直接查询满足条件的管段，并在地图中显示。</w:t>
      </w:r>
    </w:p>
    <w:p w:rsidR="00AD415D" w:rsidRDefault="003C78EA" w:rsidP="003F5E89">
      <w:pPr>
        <w:pStyle w:val="2"/>
        <w:numPr>
          <w:ilvl w:val="1"/>
          <w:numId w:val="9"/>
        </w:numPr>
        <w:spacing w:before="200" w:after="200" w:line="360" w:lineRule="auto"/>
        <w:ind w:left="777" w:right="210" w:hanging="777"/>
        <w:rPr>
          <w:rFonts w:ascii="微软雅黑 Light" w:eastAsia="微软雅黑 Light" w:hAnsi="微软雅黑 Light"/>
          <w:sz w:val="28"/>
          <w:szCs w:val="28"/>
        </w:rPr>
      </w:pPr>
      <w:bookmarkStart w:id="43" w:name="_Toc36902151"/>
      <w:r>
        <w:rPr>
          <w:rFonts w:ascii="微软雅黑 Light" w:eastAsia="微软雅黑 Light" w:hAnsi="微软雅黑 Light" w:hint="eastAsia"/>
          <w:sz w:val="28"/>
          <w:szCs w:val="28"/>
        </w:rPr>
        <w:t>分析管理</w:t>
      </w:r>
      <w:bookmarkEnd w:id="43"/>
    </w:p>
    <w:p w:rsidR="00F75238" w:rsidRPr="00F75238" w:rsidRDefault="00F75238" w:rsidP="00622374">
      <w:pPr>
        <w:ind w:firstLineChars="20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包含爆管分析和爆管历史记录查看两大模块。</w:t>
      </w:r>
    </w:p>
    <w:p w:rsidR="00AD415D" w:rsidRDefault="003C78EA" w:rsidP="003017E0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/>
          <w:sz w:val="28"/>
          <w:szCs w:val="28"/>
        </w:rPr>
      </w:pPr>
      <w:bookmarkStart w:id="44" w:name="_Toc36902152"/>
      <w:r>
        <w:rPr>
          <w:rFonts w:ascii="微软雅黑 Light" w:eastAsia="微软雅黑 Light" w:hAnsi="微软雅黑 Light" w:hint="eastAsia"/>
          <w:sz w:val="28"/>
          <w:szCs w:val="28"/>
        </w:rPr>
        <w:t>爆管分析</w:t>
      </w:r>
      <w:bookmarkEnd w:id="44"/>
    </w:p>
    <w:p w:rsidR="00622374" w:rsidRPr="00622374" w:rsidRDefault="00622374" w:rsidP="00622374">
      <w:pPr>
        <w:ind w:firstLineChars="200"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62237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针对某一个</w:t>
      </w:r>
      <w:proofErr w:type="gramStart"/>
      <w:r w:rsidRPr="0062237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爆</w:t>
      </w:r>
      <w:proofErr w:type="gramEnd"/>
      <w:r w:rsidRPr="0062237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 xml:space="preserve">管点，分析并显示可关阀门信息。如可关阀门关阀失败，可以继续进行二次爆管分析。 </w:t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AD415D" w:rsidRDefault="000C2B04" w:rsidP="003D2982">
      <w:pPr>
        <w:spacing w:after="156" w:line="360" w:lineRule="auto"/>
        <w:ind w:rightChars="20" w:right="42" w:firstLine="420"/>
      </w:pPr>
      <w:r>
        <w:rPr>
          <w:noProof/>
        </w:rPr>
        <w:drawing>
          <wp:inline distT="0" distB="0" distL="0" distR="0" wp14:anchorId="0B12DCFA" wp14:editId="2FE23DA1">
            <wp:extent cx="5274310" cy="3023571"/>
            <wp:effectExtent l="0" t="0" r="2540" b="571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AD415D" w:rsidRDefault="001F1FAC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一次爆管分析</w:t>
      </w: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：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进入系统→点击菜单中的“分析管理”→点击分析管理下=的 “爆管分析”菜单→点击“爆管点”图标→在地图中采用鼠标单击选中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爆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管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点，选中点会出现“爆管”图标→点击“分析”按钮→显示分析结果包含：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爆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管点图标、绿色可关阀门信息。</w:t>
      </w:r>
    </w:p>
    <w:p w:rsidR="00407446" w:rsidRDefault="001F1FAC" w:rsidP="00407446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二次爆管分析：一次爆管分析出现结果后→在右边操作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页面勾选关阀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失败的阀门→勾选后该阀门地图上对应的图标会变为灰色→再点击“</w:t>
      </w:r>
      <w:r w:rsidR="000C2B0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二次关阀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”按钮→显示分析结果：包含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爆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管点图标、一次爆管分析结果中的可关阀门绿色图标、二次爆管分析结果中的可关阀门红色图标、关阀失败灰色图标。</w:t>
      </w:r>
    </w:p>
    <w:p w:rsidR="006F566D" w:rsidRDefault="00B03680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爆管分析结果保存：分析结果出现后</w:t>
      </w:r>
      <w:r w:rsidR="007F626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→点击“保存</w:t>
      </w:r>
      <w:r w:rsidR="000C2B0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记录</w:t>
      </w:r>
      <w:r w:rsidR="007F626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”按钮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→输入爆管分析名称</w:t>
      </w:r>
      <w:r w:rsidR="000364C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，点击“保存”按钮</w:t>
      </w:r>
      <w:r w:rsidR="007F626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482E86" w:rsidRDefault="00482E86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导出：分析结果出现后，点击“导出”按钮→导出电子表格格式的爆管点信息、可关阀门信息、关阀失败阀门信息。</w:t>
      </w:r>
    </w:p>
    <w:p w:rsidR="00BA77A8" w:rsidRDefault="00BA77A8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影响用户：爆管分析结果出现后，点击“影响用户”→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显示该爆管点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关阀后，影响的用户列表。目前该模块的数据来源为</w:t>
      </w:r>
      <w:r w:rsidR="005C7CD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其他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系统，与</w:t>
      </w:r>
      <w:r w:rsidR="005C7CD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用户相关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系统对接后</w:t>
      </w:r>
      <w:r w:rsidR="005C7CD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，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方可显示对应的数据。</w:t>
      </w:r>
    </w:p>
    <w:p w:rsidR="00B220BB" w:rsidRPr="001F1FAC" w:rsidRDefault="00E00456" w:rsidP="00B220BB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动态标注爆管分析结果信息：爆管分析出结果后，点击“动态标注”图标→点击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爆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管点和</w:t>
      </w:r>
      <w:r w:rsidR="00B220BB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分析结果中的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阀门图标→泡泡效果显示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阀门和爆管点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的信息。</w:t>
      </w:r>
      <w:r w:rsidR="00B220BB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（注：此时无法动态标注分析结果以外的对象</w:t>
      </w:r>
      <w:r w:rsidR="00B42963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，</w:t>
      </w:r>
      <w:r w:rsidR="006347A3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“</w:t>
      </w:r>
      <w:r w:rsidR="00B42963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清除</w:t>
      </w:r>
      <w:r w:rsidR="006347A3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”</w:t>
      </w:r>
      <w:r w:rsidR="00B42963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后可以标注地图中所有管网对象</w:t>
      </w:r>
      <w:r w:rsidR="00B220BB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）</w:t>
      </w:r>
    </w:p>
    <w:p w:rsidR="00AD415D" w:rsidRPr="00AD415D" w:rsidRDefault="006E3418" w:rsidP="003017E0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/>
          <w:sz w:val="28"/>
          <w:szCs w:val="28"/>
        </w:rPr>
      </w:pPr>
      <w:bookmarkStart w:id="45" w:name="_Toc36902153"/>
      <w:r>
        <w:rPr>
          <w:rFonts w:ascii="微软雅黑 Light" w:eastAsia="微软雅黑 Light" w:hAnsi="微软雅黑 Light" w:hint="eastAsia"/>
          <w:sz w:val="28"/>
          <w:szCs w:val="28"/>
        </w:rPr>
        <w:t>爆管历史记录</w:t>
      </w:r>
      <w:bookmarkEnd w:id="45"/>
    </w:p>
    <w:p w:rsidR="00AD415D" w:rsidRPr="001064C4" w:rsidRDefault="006E3418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查看爆管历史记录</w:t>
      </w:r>
      <w:r w:rsidR="00F237B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信息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AD415D" w:rsidRDefault="00F0177A" w:rsidP="003D2982">
      <w:pPr>
        <w:spacing w:after="156" w:line="360" w:lineRule="auto"/>
        <w:ind w:rightChars="20" w:right="42" w:firstLine="420"/>
      </w:pPr>
      <w:r>
        <w:rPr>
          <w:noProof/>
        </w:rPr>
        <w:lastRenderedPageBreak/>
        <w:drawing>
          <wp:inline distT="0" distB="0" distL="0" distR="0" wp14:anchorId="62ADE009" wp14:editId="4378B0C8">
            <wp:extent cx="5274310" cy="1995569"/>
            <wp:effectExtent l="0" t="0" r="254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5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128" w:rsidRDefault="00B91128" w:rsidP="003D2982">
      <w:pPr>
        <w:spacing w:after="156" w:line="360" w:lineRule="auto"/>
        <w:ind w:rightChars="20" w:right="42" w:firstLine="420"/>
      </w:pPr>
      <w:r>
        <w:rPr>
          <w:noProof/>
        </w:rPr>
        <w:drawing>
          <wp:inline distT="0" distB="0" distL="0" distR="0" wp14:anchorId="0822B7A2" wp14:editId="36EB8690">
            <wp:extent cx="5274310" cy="2355126"/>
            <wp:effectExtent l="0" t="0" r="254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5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5D" w:rsidRPr="001064C4" w:rsidRDefault="00AD415D" w:rsidP="009F6A2A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1064C4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操作方法</w:t>
      </w:r>
    </w:p>
    <w:p w:rsidR="00AD415D" w:rsidRDefault="00F0177A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查询：</w:t>
      </w:r>
      <w:r w:rsidR="00D164D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进入系统→点击菜单中的“分析管理”→点击分析管理下=的 “爆管历史记录”菜单→显示爆管历史记录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列表→点击“详情”→跳转至地图界面查看分析结果</w:t>
      </w:r>
      <w:r w:rsidR="003C536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→点击地图左上角的“返回”按钮，可返回爆管历史记录列表</w:t>
      </w:r>
      <w:r w:rsidR="00D164D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CC36D8" w:rsidRDefault="00CC36D8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导出：在地图界面查看分析结果时，点击“导出”按钮→导出电子表格格式的爆管点信息、可关阀门信息、关阀失败阀门信息。</w:t>
      </w:r>
      <w:bookmarkEnd w:id="0"/>
      <w:bookmarkEnd w:id="1"/>
    </w:p>
    <w:p w:rsidR="00182899" w:rsidRDefault="00182899" w:rsidP="00182899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bookmarkStart w:id="46" w:name="_Toc36902154"/>
      <w:bookmarkStart w:id="47" w:name="_Toc26439029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连通性分析</w:t>
      </w:r>
      <w:bookmarkEnd w:id="46"/>
    </w:p>
    <w:p w:rsidR="00182899" w:rsidRPr="00284E2C" w:rsidRDefault="00182899" w:rsidP="00182899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284E2C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连通性分析通过输入或者选择的管点、管段信息，分析查询与管点、管线</w:t>
      </w:r>
      <w:proofErr w:type="gramStart"/>
      <w:r w:rsidRPr="00284E2C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连同的</w:t>
      </w:r>
      <w:proofErr w:type="gramEnd"/>
      <w:r w:rsidRPr="00284E2C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其他管段信息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182899" w:rsidRPr="000B6806" w:rsidRDefault="00182899" w:rsidP="00182899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sz w:val="24"/>
          <w:szCs w:val="24"/>
        </w:rPr>
      </w:pPr>
      <w:r w:rsidRPr="00DF4E41">
        <w:rPr>
          <w:rFonts w:hint="eastAsia"/>
          <w:sz w:val="24"/>
          <w:szCs w:val="24"/>
        </w:rPr>
        <w:lastRenderedPageBreak/>
        <w:t>用户界面</w:t>
      </w:r>
    </w:p>
    <w:p w:rsidR="00182899" w:rsidRDefault="00182899" w:rsidP="00182899">
      <w:r>
        <w:rPr>
          <w:noProof/>
        </w:rPr>
        <w:drawing>
          <wp:inline distT="0" distB="0" distL="0" distR="0" wp14:anchorId="40ECB9F1" wp14:editId="54A62A97">
            <wp:extent cx="5274310" cy="2380154"/>
            <wp:effectExtent l="0" t="0" r="2540" b="127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99" w:rsidRDefault="00182899" w:rsidP="00182899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sz w:val="24"/>
          <w:szCs w:val="24"/>
        </w:rPr>
      </w:pPr>
      <w:r w:rsidRPr="00FD6242">
        <w:rPr>
          <w:rFonts w:hint="eastAsia"/>
          <w:sz w:val="24"/>
          <w:szCs w:val="24"/>
        </w:rPr>
        <w:t>操作步骤</w:t>
      </w:r>
    </w:p>
    <w:p w:rsidR="00182899" w:rsidRDefault="00182899" w:rsidP="00182899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t>通过输入编码分析</w:t>
      </w:r>
      <w:r w:rsidRPr="002A150C"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t>：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进入GIS系统→进入菜单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“连通性分析”→输入管点或者管段编码→点击【查询】按钮→系统列表形式显示与输入编码相关的管段信息。</w:t>
      </w:r>
    </w:p>
    <w:p w:rsidR="00182899" w:rsidRDefault="00182899" w:rsidP="00182899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t>通过点选功能分析：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进入GIS系统→进入菜单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“连通性分析”→点击【点选】按钮，在地图上点中需要分析的管点或者管段→点击【查询】按钮→系统列表形式显示与输入编码相关的管段信息。</w:t>
      </w:r>
    </w:p>
    <w:p w:rsidR="00182899" w:rsidRDefault="00182899" w:rsidP="00182899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t>定位：</w:t>
      </w:r>
      <w:r w:rsidRPr="00FB4F1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点击查询结果中的【定位】操作链接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地图定位至该管段的位置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此时可对该管线进行“动态标注”查看信息（操作方法见本文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“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3.2.4 其他地图基础功能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“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-“3.2.4.4 动态标注”）、管网编辑（首先直接切换菜单至管网编辑页面，操作方法见本文“3.5.1管网编辑”）等操作。</w:t>
      </w:r>
    </w:p>
    <w:p w:rsidR="00032D08" w:rsidRDefault="004227CE" w:rsidP="00032D08">
      <w:pPr>
        <w:pStyle w:val="2"/>
        <w:numPr>
          <w:ilvl w:val="1"/>
          <w:numId w:val="9"/>
        </w:numPr>
        <w:spacing w:before="200" w:after="200" w:line="360" w:lineRule="auto"/>
        <w:ind w:left="777" w:right="210" w:hanging="777"/>
        <w:rPr>
          <w:rFonts w:ascii="微软雅黑 Light" w:eastAsia="微软雅黑 Light" w:hAnsi="微软雅黑 Light"/>
          <w:sz w:val="28"/>
          <w:szCs w:val="28"/>
        </w:rPr>
      </w:pPr>
      <w:bookmarkStart w:id="48" w:name="_Toc36902155"/>
      <w:r w:rsidRPr="00793CA7">
        <w:rPr>
          <w:rFonts w:ascii="微软雅黑 Light" w:eastAsia="微软雅黑 Light" w:hAnsi="微软雅黑 Light" w:hint="eastAsia"/>
          <w:sz w:val="28"/>
          <w:szCs w:val="28"/>
        </w:rPr>
        <w:lastRenderedPageBreak/>
        <w:t>管网管理</w:t>
      </w:r>
      <w:bookmarkEnd w:id="47"/>
      <w:bookmarkEnd w:id="48"/>
    </w:p>
    <w:p w:rsidR="004227CE" w:rsidRPr="001A3463" w:rsidRDefault="004227CE" w:rsidP="004227CE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/>
          <w:sz w:val="28"/>
          <w:szCs w:val="28"/>
        </w:rPr>
      </w:pPr>
      <w:bookmarkStart w:id="49" w:name="_Toc26439030"/>
      <w:bookmarkStart w:id="50" w:name="_Toc36902156"/>
      <w:r w:rsidRPr="001A3463">
        <w:rPr>
          <w:rFonts w:ascii="微软雅黑 Light" w:eastAsia="微软雅黑 Light" w:hAnsi="微软雅黑 Light" w:hint="eastAsia"/>
          <w:sz w:val="28"/>
          <w:szCs w:val="28"/>
        </w:rPr>
        <w:t>管网</w:t>
      </w:r>
      <w:r w:rsidRPr="004227CE">
        <w:rPr>
          <w:rFonts w:ascii="微软雅黑 Light" w:eastAsia="微软雅黑 Light" w:hAnsi="微软雅黑 Light" w:hint="eastAsia"/>
          <w:sz w:val="28"/>
          <w:szCs w:val="28"/>
        </w:rPr>
        <w:t>编辑</w:t>
      </w:r>
      <w:bookmarkEnd w:id="49"/>
      <w:bookmarkEnd w:id="50"/>
    </w:p>
    <w:p w:rsidR="004227CE" w:rsidRPr="004227CE" w:rsidRDefault="004227CE" w:rsidP="004227CE">
      <w:pPr>
        <w:pStyle w:val="a9"/>
        <w:keepNext/>
        <w:keepLines/>
        <w:numPr>
          <w:ilvl w:val="0"/>
          <w:numId w:val="26"/>
        </w:numPr>
        <w:spacing w:before="260" w:after="260" w:line="416" w:lineRule="auto"/>
        <w:ind w:firstLineChars="0"/>
        <w:outlineLvl w:val="2"/>
        <w:rPr>
          <w:rFonts w:ascii="Times New Roman" w:eastAsia="黑体" w:hAnsi="Times New Roman" w:cs="Times New Roman"/>
          <w:b/>
          <w:bCs/>
          <w:vanish/>
          <w:sz w:val="32"/>
          <w:szCs w:val="32"/>
        </w:rPr>
      </w:pPr>
      <w:bookmarkStart w:id="51" w:name="_Toc26976296"/>
      <w:bookmarkStart w:id="52" w:name="_Toc26977041"/>
      <w:bookmarkStart w:id="53" w:name="_Toc26977116"/>
      <w:bookmarkStart w:id="54" w:name="_Toc26977159"/>
      <w:bookmarkStart w:id="55" w:name="_Toc28954053"/>
      <w:bookmarkStart w:id="56" w:name="_Toc29560076"/>
      <w:bookmarkStart w:id="57" w:name="_Toc36902113"/>
      <w:bookmarkStart w:id="58" w:name="_Toc36902157"/>
      <w:bookmarkStart w:id="59" w:name="_Toc26439031"/>
      <w:bookmarkEnd w:id="51"/>
      <w:bookmarkEnd w:id="52"/>
      <w:bookmarkEnd w:id="53"/>
      <w:bookmarkEnd w:id="54"/>
      <w:bookmarkEnd w:id="55"/>
      <w:bookmarkEnd w:id="56"/>
      <w:bookmarkEnd w:id="57"/>
      <w:bookmarkEnd w:id="58"/>
    </w:p>
    <w:p w:rsidR="004227CE" w:rsidRPr="004227CE" w:rsidRDefault="004227CE" w:rsidP="004227CE">
      <w:pPr>
        <w:pStyle w:val="a9"/>
        <w:keepNext/>
        <w:keepLines/>
        <w:numPr>
          <w:ilvl w:val="0"/>
          <w:numId w:val="26"/>
        </w:numPr>
        <w:spacing w:before="260" w:after="260" w:line="416" w:lineRule="auto"/>
        <w:ind w:firstLineChars="0"/>
        <w:outlineLvl w:val="2"/>
        <w:rPr>
          <w:rFonts w:ascii="Times New Roman" w:eastAsia="黑体" w:hAnsi="Times New Roman" w:cs="Times New Roman"/>
          <w:b/>
          <w:bCs/>
          <w:vanish/>
          <w:sz w:val="32"/>
          <w:szCs w:val="32"/>
        </w:rPr>
      </w:pPr>
      <w:bookmarkStart w:id="60" w:name="_Toc26976297"/>
      <w:bookmarkStart w:id="61" w:name="_Toc26977042"/>
      <w:bookmarkStart w:id="62" w:name="_Toc26977117"/>
      <w:bookmarkStart w:id="63" w:name="_Toc26977160"/>
      <w:bookmarkStart w:id="64" w:name="_Toc28954054"/>
      <w:bookmarkStart w:id="65" w:name="_Toc29560077"/>
      <w:bookmarkStart w:id="66" w:name="_Toc36902114"/>
      <w:bookmarkStart w:id="67" w:name="_Toc36902158"/>
      <w:bookmarkEnd w:id="60"/>
      <w:bookmarkEnd w:id="61"/>
      <w:bookmarkEnd w:id="62"/>
      <w:bookmarkEnd w:id="63"/>
      <w:bookmarkEnd w:id="64"/>
      <w:bookmarkEnd w:id="65"/>
      <w:bookmarkEnd w:id="66"/>
      <w:bookmarkEnd w:id="67"/>
    </w:p>
    <w:p w:rsidR="004227CE" w:rsidRPr="004227CE" w:rsidRDefault="004227CE" w:rsidP="004227CE">
      <w:pPr>
        <w:pStyle w:val="a9"/>
        <w:keepNext/>
        <w:keepLines/>
        <w:numPr>
          <w:ilvl w:val="0"/>
          <w:numId w:val="26"/>
        </w:numPr>
        <w:spacing w:before="260" w:after="260" w:line="416" w:lineRule="auto"/>
        <w:ind w:firstLineChars="0"/>
        <w:outlineLvl w:val="2"/>
        <w:rPr>
          <w:rFonts w:ascii="Times New Roman" w:eastAsia="黑体" w:hAnsi="Times New Roman" w:cs="Times New Roman"/>
          <w:b/>
          <w:bCs/>
          <w:vanish/>
          <w:sz w:val="32"/>
          <w:szCs w:val="32"/>
        </w:rPr>
      </w:pPr>
      <w:bookmarkStart w:id="68" w:name="_Toc26976298"/>
      <w:bookmarkStart w:id="69" w:name="_Toc26977043"/>
      <w:bookmarkStart w:id="70" w:name="_Toc26977118"/>
      <w:bookmarkStart w:id="71" w:name="_Toc26977161"/>
      <w:bookmarkStart w:id="72" w:name="_Toc28954055"/>
      <w:bookmarkStart w:id="73" w:name="_Toc29560078"/>
      <w:bookmarkStart w:id="74" w:name="_Toc36902115"/>
      <w:bookmarkStart w:id="75" w:name="_Toc36902159"/>
      <w:bookmarkEnd w:id="68"/>
      <w:bookmarkEnd w:id="69"/>
      <w:bookmarkEnd w:id="70"/>
      <w:bookmarkEnd w:id="71"/>
      <w:bookmarkEnd w:id="72"/>
      <w:bookmarkEnd w:id="73"/>
      <w:bookmarkEnd w:id="74"/>
      <w:bookmarkEnd w:id="75"/>
    </w:p>
    <w:p w:rsidR="004227CE" w:rsidRPr="004227CE" w:rsidRDefault="004227CE" w:rsidP="004227CE">
      <w:pPr>
        <w:pStyle w:val="a9"/>
        <w:keepNext/>
        <w:keepLines/>
        <w:numPr>
          <w:ilvl w:val="1"/>
          <w:numId w:val="26"/>
        </w:numPr>
        <w:spacing w:before="260" w:after="260" w:line="416" w:lineRule="auto"/>
        <w:ind w:firstLineChars="0"/>
        <w:outlineLvl w:val="2"/>
        <w:rPr>
          <w:rFonts w:ascii="Times New Roman" w:eastAsia="黑体" w:hAnsi="Times New Roman" w:cs="Times New Roman"/>
          <w:b/>
          <w:bCs/>
          <w:vanish/>
          <w:sz w:val="32"/>
          <w:szCs w:val="32"/>
        </w:rPr>
      </w:pPr>
      <w:bookmarkStart w:id="76" w:name="_Toc26976299"/>
      <w:bookmarkStart w:id="77" w:name="_Toc26977044"/>
      <w:bookmarkStart w:id="78" w:name="_Toc26977119"/>
      <w:bookmarkStart w:id="79" w:name="_Toc26977162"/>
      <w:bookmarkStart w:id="80" w:name="_Toc28954056"/>
      <w:bookmarkStart w:id="81" w:name="_Toc29560079"/>
      <w:bookmarkStart w:id="82" w:name="_Toc36902116"/>
      <w:bookmarkStart w:id="83" w:name="_Toc36902160"/>
      <w:bookmarkEnd w:id="76"/>
      <w:bookmarkEnd w:id="77"/>
      <w:bookmarkEnd w:id="78"/>
      <w:bookmarkEnd w:id="79"/>
      <w:bookmarkEnd w:id="80"/>
      <w:bookmarkEnd w:id="81"/>
      <w:bookmarkEnd w:id="82"/>
      <w:bookmarkEnd w:id="83"/>
    </w:p>
    <w:p w:rsidR="004227CE" w:rsidRPr="004227CE" w:rsidRDefault="004227CE" w:rsidP="004227CE">
      <w:pPr>
        <w:pStyle w:val="a9"/>
        <w:keepNext/>
        <w:keepLines/>
        <w:numPr>
          <w:ilvl w:val="1"/>
          <w:numId w:val="26"/>
        </w:numPr>
        <w:spacing w:before="260" w:after="260" w:line="416" w:lineRule="auto"/>
        <w:ind w:firstLineChars="0"/>
        <w:outlineLvl w:val="2"/>
        <w:rPr>
          <w:rFonts w:ascii="Times New Roman" w:eastAsia="黑体" w:hAnsi="Times New Roman" w:cs="Times New Roman"/>
          <w:b/>
          <w:bCs/>
          <w:vanish/>
          <w:sz w:val="32"/>
          <w:szCs w:val="32"/>
        </w:rPr>
      </w:pPr>
      <w:bookmarkStart w:id="84" w:name="_Toc26976300"/>
      <w:bookmarkStart w:id="85" w:name="_Toc26977045"/>
      <w:bookmarkStart w:id="86" w:name="_Toc26977120"/>
      <w:bookmarkStart w:id="87" w:name="_Toc26977163"/>
      <w:bookmarkStart w:id="88" w:name="_Toc28954057"/>
      <w:bookmarkStart w:id="89" w:name="_Toc29560080"/>
      <w:bookmarkStart w:id="90" w:name="_Toc36902117"/>
      <w:bookmarkStart w:id="91" w:name="_Toc36902161"/>
      <w:bookmarkEnd w:id="84"/>
      <w:bookmarkEnd w:id="85"/>
      <w:bookmarkEnd w:id="86"/>
      <w:bookmarkEnd w:id="87"/>
      <w:bookmarkEnd w:id="88"/>
      <w:bookmarkEnd w:id="89"/>
      <w:bookmarkEnd w:id="90"/>
      <w:bookmarkEnd w:id="91"/>
    </w:p>
    <w:p w:rsidR="004227CE" w:rsidRPr="004227CE" w:rsidRDefault="004227CE" w:rsidP="004227CE">
      <w:pPr>
        <w:pStyle w:val="a9"/>
        <w:keepNext/>
        <w:keepLines/>
        <w:numPr>
          <w:ilvl w:val="1"/>
          <w:numId w:val="26"/>
        </w:numPr>
        <w:spacing w:before="260" w:after="260" w:line="416" w:lineRule="auto"/>
        <w:ind w:firstLineChars="0"/>
        <w:outlineLvl w:val="2"/>
        <w:rPr>
          <w:rFonts w:ascii="Times New Roman" w:eastAsia="黑体" w:hAnsi="Times New Roman" w:cs="Times New Roman"/>
          <w:b/>
          <w:bCs/>
          <w:vanish/>
          <w:sz w:val="32"/>
          <w:szCs w:val="32"/>
        </w:rPr>
      </w:pPr>
      <w:bookmarkStart w:id="92" w:name="_Toc26976301"/>
      <w:bookmarkStart w:id="93" w:name="_Toc26977046"/>
      <w:bookmarkStart w:id="94" w:name="_Toc26977121"/>
      <w:bookmarkStart w:id="95" w:name="_Toc26977164"/>
      <w:bookmarkStart w:id="96" w:name="_Toc28954058"/>
      <w:bookmarkStart w:id="97" w:name="_Toc29560081"/>
      <w:bookmarkStart w:id="98" w:name="_Toc36902118"/>
      <w:bookmarkStart w:id="99" w:name="_Toc36902162"/>
      <w:bookmarkEnd w:id="92"/>
      <w:bookmarkEnd w:id="93"/>
      <w:bookmarkEnd w:id="94"/>
      <w:bookmarkEnd w:id="95"/>
      <w:bookmarkEnd w:id="96"/>
      <w:bookmarkEnd w:id="97"/>
      <w:bookmarkEnd w:id="98"/>
      <w:bookmarkEnd w:id="99"/>
    </w:p>
    <w:p w:rsidR="004227CE" w:rsidRPr="004227CE" w:rsidRDefault="004227CE" w:rsidP="004227CE">
      <w:pPr>
        <w:pStyle w:val="a9"/>
        <w:keepNext/>
        <w:keepLines/>
        <w:numPr>
          <w:ilvl w:val="1"/>
          <w:numId w:val="26"/>
        </w:numPr>
        <w:spacing w:before="260" w:after="260" w:line="416" w:lineRule="auto"/>
        <w:ind w:firstLineChars="0"/>
        <w:outlineLvl w:val="2"/>
        <w:rPr>
          <w:rFonts w:ascii="Times New Roman" w:eastAsia="黑体" w:hAnsi="Times New Roman" w:cs="Times New Roman"/>
          <w:b/>
          <w:bCs/>
          <w:vanish/>
          <w:sz w:val="32"/>
          <w:szCs w:val="32"/>
        </w:rPr>
      </w:pPr>
      <w:bookmarkStart w:id="100" w:name="_Toc26976302"/>
      <w:bookmarkStart w:id="101" w:name="_Toc26977047"/>
      <w:bookmarkStart w:id="102" w:name="_Toc26977122"/>
      <w:bookmarkStart w:id="103" w:name="_Toc26977165"/>
      <w:bookmarkStart w:id="104" w:name="_Toc28954059"/>
      <w:bookmarkStart w:id="105" w:name="_Toc29560082"/>
      <w:bookmarkStart w:id="106" w:name="_Toc36902119"/>
      <w:bookmarkStart w:id="107" w:name="_Toc36902163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</w:p>
    <w:p w:rsidR="004227CE" w:rsidRPr="004227CE" w:rsidRDefault="004227CE" w:rsidP="004227CE">
      <w:pPr>
        <w:pStyle w:val="a9"/>
        <w:keepNext/>
        <w:keepLines/>
        <w:numPr>
          <w:ilvl w:val="1"/>
          <w:numId w:val="26"/>
        </w:numPr>
        <w:spacing w:before="260" w:after="260" w:line="416" w:lineRule="auto"/>
        <w:ind w:firstLineChars="0"/>
        <w:outlineLvl w:val="2"/>
        <w:rPr>
          <w:rFonts w:ascii="Times New Roman" w:eastAsia="黑体" w:hAnsi="Times New Roman" w:cs="Times New Roman"/>
          <w:b/>
          <w:bCs/>
          <w:vanish/>
          <w:sz w:val="32"/>
          <w:szCs w:val="32"/>
        </w:rPr>
      </w:pPr>
      <w:bookmarkStart w:id="108" w:name="_Toc26976303"/>
      <w:bookmarkStart w:id="109" w:name="_Toc26977048"/>
      <w:bookmarkStart w:id="110" w:name="_Toc26977123"/>
      <w:bookmarkStart w:id="111" w:name="_Toc26977166"/>
      <w:bookmarkStart w:id="112" w:name="_Toc28954060"/>
      <w:bookmarkStart w:id="113" w:name="_Toc29560083"/>
      <w:bookmarkStart w:id="114" w:name="_Toc36902120"/>
      <w:bookmarkStart w:id="115" w:name="_Toc36902164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</w:p>
    <w:p w:rsidR="004227CE" w:rsidRPr="004227CE" w:rsidRDefault="004227CE" w:rsidP="004227CE">
      <w:pPr>
        <w:pStyle w:val="a9"/>
        <w:keepNext/>
        <w:keepLines/>
        <w:numPr>
          <w:ilvl w:val="2"/>
          <w:numId w:val="26"/>
        </w:numPr>
        <w:spacing w:before="260" w:after="260" w:line="416" w:lineRule="auto"/>
        <w:ind w:firstLineChars="0"/>
        <w:outlineLvl w:val="2"/>
        <w:rPr>
          <w:rFonts w:ascii="Times New Roman" w:eastAsia="黑体" w:hAnsi="Times New Roman" w:cs="Times New Roman"/>
          <w:b/>
          <w:bCs/>
          <w:vanish/>
          <w:sz w:val="32"/>
          <w:szCs w:val="32"/>
        </w:rPr>
      </w:pPr>
      <w:bookmarkStart w:id="116" w:name="_Toc26976304"/>
      <w:bookmarkStart w:id="117" w:name="_Toc26977049"/>
      <w:bookmarkStart w:id="118" w:name="_Toc26977124"/>
      <w:bookmarkStart w:id="119" w:name="_Toc26977167"/>
      <w:bookmarkStart w:id="120" w:name="_Toc28954061"/>
      <w:bookmarkStart w:id="121" w:name="_Toc29560084"/>
      <w:bookmarkStart w:id="122" w:name="_Toc36902121"/>
      <w:bookmarkStart w:id="123" w:name="_Toc3690216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</w:p>
    <w:p w:rsidR="004227CE" w:rsidRDefault="004227CE" w:rsidP="003D2982">
      <w:pPr>
        <w:pStyle w:val="4"/>
        <w:numPr>
          <w:ilvl w:val="3"/>
          <w:numId w:val="26"/>
        </w:numPr>
        <w:tabs>
          <w:tab w:val="left" w:pos="3119"/>
          <w:tab w:val="left" w:pos="4253"/>
        </w:tabs>
        <w:spacing w:before="156" w:after="156"/>
        <w:ind w:rightChars="1795" w:right="3769"/>
      </w:pPr>
      <w:r>
        <w:rPr>
          <w:rFonts w:hint="eastAsia"/>
        </w:rPr>
        <w:t>添加管点</w:t>
      </w:r>
      <w:bookmarkEnd w:id="59"/>
    </w:p>
    <w:p w:rsidR="004227CE" w:rsidRPr="00C942CF" w:rsidRDefault="00C942CF" w:rsidP="00C942CF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4227CE" w:rsidRDefault="004227CE" w:rsidP="004227CE">
      <w:r>
        <w:rPr>
          <w:noProof/>
        </w:rPr>
        <w:drawing>
          <wp:inline distT="0" distB="0" distL="0" distR="0" wp14:anchorId="2D7D386B" wp14:editId="37EA2E0C">
            <wp:extent cx="5274310" cy="2374050"/>
            <wp:effectExtent l="0" t="0" r="2540" b="762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r>
        <w:rPr>
          <w:noProof/>
        </w:rPr>
        <w:drawing>
          <wp:inline distT="0" distB="0" distL="0" distR="0" wp14:anchorId="2DF55FA6" wp14:editId="39631C40">
            <wp:extent cx="5274310" cy="2173211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3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r>
        <w:rPr>
          <w:noProof/>
        </w:rPr>
        <w:lastRenderedPageBreak/>
        <w:drawing>
          <wp:inline distT="0" distB="0" distL="0" distR="0" wp14:anchorId="2A3F9EE4" wp14:editId="65BF49EC">
            <wp:extent cx="5274310" cy="2148793"/>
            <wp:effectExtent l="0" t="0" r="2540" b="44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r>
        <w:rPr>
          <w:noProof/>
        </w:rPr>
        <w:drawing>
          <wp:inline distT="0" distB="0" distL="0" distR="0" wp14:anchorId="7683CC4E" wp14:editId="3941C9EB">
            <wp:extent cx="5274310" cy="2445473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5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r>
        <w:rPr>
          <w:noProof/>
        </w:rPr>
        <w:drawing>
          <wp:inline distT="0" distB="0" distL="0" distR="0" wp14:anchorId="2BEC0055" wp14:editId="17D58D0E">
            <wp:extent cx="5274310" cy="2002284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Pr="00BB170E" w:rsidRDefault="00BB170E" w:rsidP="00BB170E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操作步骤</w:t>
      </w:r>
    </w:p>
    <w:p w:rsidR="004227CE" w:rsidRPr="008C4698" w:rsidRDefault="004227CE" w:rsidP="000D03E2">
      <w:pPr>
        <w:spacing w:after="156" w:line="360" w:lineRule="auto"/>
        <w:ind w:firstLine="480"/>
        <w:rPr>
          <w:color w:val="FF0000"/>
        </w:rPr>
      </w:pPr>
      <w:r w:rsidRPr="000D03E2">
        <w:rPr>
          <w:rFonts w:ascii="微软雅黑 Light" w:eastAsia="微软雅黑 Light" w:hAnsi="微软雅黑 Light" w:cs="Arial" w:hint="eastAsia"/>
          <w:color w:val="FF0000"/>
          <w:sz w:val="24"/>
          <w:szCs w:val="24"/>
        </w:rPr>
        <w:t>添加管点之前，请将地图层放大到最大，否则容易错位。</w:t>
      </w:r>
    </w:p>
    <w:p w:rsidR="004227CE" w:rsidRPr="000D03E2" w:rsidRDefault="004227CE" w:rsidP="000D03E2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0D03E2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进入GIS系统→进入菜单“管网管理-管网编辑”→选中“添加管点”图标，使其颜色变为蓝色→在管段上点击需要添加管点的位置→系统弹出添加管点弹</w:t>
      </w:r>
      <w:r w:rsidRPr="000D03E2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出窗口→下拉框中选择管点类型→填入必填字段，自动获取X、Y坐标，点击“确定”按钮→添加成功，刷新页面重新</w:t>
      </w:r>
      <w:proofErr w:type="gramStart"/>
      <w:r w:rsidRPr="000D03E2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加载图层</w:t>
      </w:r>
      <w:proofErr w:type="gramEnd"/>
      <w:r w:rsidRPr="000D03E2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，可查看添加信息。</w:t>
      </w:r>
    </w:p>
    <w:p w:rsidR="004227CE" w:rsidRDefault="004227CE" w:rsidP="004227CE">
      <w:pPr>
        <w:rPr>
          <w:color w:val="FF0000"/>
        </w:rPr>
      </w:pPr>
      <w:r>
        <w:rPr>
          <w:rFonts w:hint="eastAsia"/>
          <w:color w:val="FF0000"/>
        </w:rPr>
        <w:t>注：管点只能添加在管网上，</w:t>
      </w:r>
      <w:r w:rsidRPr="0083409C">
        <w:rPr>
          <w:rFonts w:hint="eastAsia"/>
          <w:color w:val="FF0000"/>
        </w:rPr>
        <w:t>添加管点后，系统</w:t>
      </w:r>
      <w:r>
        <w:rPr>
          <w:rFonts w:hint="eastAsia"/>
          <w:color w:val="FF0000"/>
        </w:rPr>
        <w:t>会自动将原管段从添加点变更为两条管段。</w:t>
      </w:r>
    </w:p>
    <w:p w:rsidR="004227CE" w:rsidRPr="0083487D" w:rsidRDefault="004227CE" w:rsidP="004227CE">
      <w:pPr>
        <w:rPr>
          <w:color w:val="FF0000"/>
        </w:rPr>
      </w:pPr>
      <w:r>
        <w:rPr>
          <w:rFonts w:hint="eastAsia"/>
          <w:color w:val="FF0000"/>
        </w:rPr>
        <w:t>如原管段起始编号为</w:t>
      </w:r>
      <w:r>
        <w:rPr>
          <w:rFonts w:hint="eastAsia"/>
          <w:color w:val="FF0000"/>
        </w:rPr>
        <w:t>1</w:t>
      </w:r>
      <w:r>
        <w:rPr>
          <w:rFonts w:hint="eastAsia"/>
          <w:color w:val="FF0000"/>
        </w:rPr>
        <w:t>，终点编号为</w:t>
      </w:r>
      <w:r>
        <w:rPr>
          <w:rFonts w:hint="eastAsia"/>
          <w:color w:val="FF0000"/>
        </w:rPr>
        <w:t>2</w:t>
      </w:r>
      <w:r>
        <w:rPr>
          <w:rFonts w:hint="eastAsia"/>
          <w:color w:val="FF0000"/>
        </w:rPr>
        <w:t>，添加管点编号为</w:t>
      </w:r>
      <w:r>
        <w:rPr>
          <w:rFonts w:hint="eastAsia"/>
          <w:color w:val="FF0000"/>
        </w:rPr>
        <w:t>3</w:t>
      </w:r>
      <w:r>
        <w:rPr>
          <w:rFonts w:hint="eastAsia"/>
          <w:color w:val="FF0000"/>
        </w:rPr>
        <w:t>，那么管段</w:t>
      </w:r>
      <w:r>
        <w:rPr>
          <w:rFonts w:hint="eastAsia"/>
          <w:color w:val="FF0000"/>
        </w:rPr>
        <w:t>1-2</w:t>
      </w:r>
      <w:r>
        <w:rPr>
          <w:rFonts w:hint="eastAsia"/>
          <w:color w:val="FF0000"/>
        </w:rPr>
        <w:t>将被分为管段</w:t>
      </w:r>
      <w:r>
        <w:rPr>
          <w:rFonts w:hint="eastAsia"/>
          <w:color w:val="FF0000"/>
        </w:rPr>
        <w:t>1-3,3-2</w:t>
      </w:r>
      <w:proofErr w:type="gramStart"/>
      <w:r>
        <w:rPr>
          <w:rFonts w:hint="eastAsia"/>
          <w:color w:val="FF0000"/>
        </w:rPr>
        <w:t>两</w:t>
      </w:r>
      <w:proofErr w:type="gramEnd"/>
      <w:r>
        <w:rPr>
          <w:rFonts w:hint="eastAsia"/>
          <w:color w:val="FF0000"/>
        </w:rPr>
        <w:t>段。</w:t>
      </w:r>
    </w:p>
    <w:p w:rsidR="004227CE" w:rsidRPr="001B12FB" w:rsidRDefault="004227CE" w:rsidP="004227CE">
      <w:pPr>
        <w:rPr>
          <w:color w:val="FF0000"/>
        </w:rPr>
      </w:pPr>
    </w:p>
    <w:p w:rsidR="004227CE" w:rsidRDefault="004227CE" w:rsidP="003D2982">
      <w:pPr>
        <w:pStyle w:val="4"/>
        <w:numPr>
          <w:ilvl w:val="3"/>
          <w:numId w:val="26"/>
        </w:numPr>
        <w:tabs>
          <w:tab w:val="left" w:pos="3119"/>
          <w:tab w:val="left" w:pos="4253"/>
        </w:tabs>
        <w:spacing w:before="156" w:after="156"/>
        <w:ind w:rightChars="1795" w:right="3769"/>
      </w:pPr>
      <w:bookmarkStart w:id="124" w:name="_Toc26439032"/>
      <w:r>
        <w:rPr>
          <w:rFonts w:hint="eastAsia"/>
        </w:rPr>
        <w:t>添加管段</w:t>
      </w:r>
      <w:bookmarkEnd w:id="124"/>
    </w:p>
    <w:p w:rsidR="004227CE" w:rsidRPr="00336C67" w:rsidRDefault="004227CE" w:rsidP="004227CE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由于管段的起止</w:t>
      </w:r>
      <w:proofErr w:type="gramStart"/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点信息</w:t>
      </w:r>
      <w:proofErr w:type="gramEnd"/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依赖管点数据，所以在添加管段时，需要先添加划线后的起止管点信息，再添加管段信息，才能保存。</w:t>
      </w:r>
    </w:p>
    <w:p w:rsidR="004227CE" w:rsidRPr="000A296D" w:rsidRDefault="004227CE" w:rsidP="00BB170E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0A296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用户界面：</w:t>
      </w:r>
    </w:p>
    <w:p w:rsidR="004227CE" w:rsidRDefault="004227CE" w:rsidP="004227CE">
      <w:r>
        <w:rPr>
          <w:noProof/>
        </w:rPr>
        <w:drawing>
          <wp:inline distT="0" distB="0" distL="0" distR="0" wp14:anchorId="76911332" wp14:editId="369A5F73">
            <wp:extent cx="5274310" cy="2115829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5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r>
        <w:rPr>
          <w:noProof/>
        </w:rPr>
        <w:lastRenderedPageBreak/>
        <w:drawing>
          <wp:inline distT="0" distB="0" distL="0" distR="0" wp14:anchorId="5B4C8309" wp14:editId="214BDC51">
            <wp:extent cx="5274310" cy="2624946"/>
            <wp:effectExtent l="0" t="0" r="2540" b="444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4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r>
        <w:rPr>
          <w:noProof/>
        </w:rPr>
        <w:drawing>
          <wp:inline distT="0" distB="0" distL="0" distR="0" wp14:anchorId="764FE66A" wp14:editId="72476C49">
            <wp:extent cx="5274310" cy="2352074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r>
        <w:rPr>
          <w:noProof/>
        </w:rPr>
        <w:drawing>
          <wp:inline distT="0" distB="0" distL="0" distR="0" wp14:anchorId="39122F6C" wp14:editId="09B2024D">
            <wp:extent cx="5274310" cy="2256843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6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r>
        <w:rPr>
          <w:noProof/>
        </w:rPr>
        <w:lastRenderedPageBreak/>
        <w:drawing>
          <wp:inline distT="0" distB="0" distL="0" distR="0" wp14:anchorId="0D0F0311" wp14:editId="13F55468">
            <wp:extent cx="5274310" cy="5037454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3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r>
        <w:rPr>
          <w:noProof/>
        </w:rPr>
        <w:drawing>
          <wp:inline distT="0" distB="0" distL="0" distR="0" wp14:anchorId="45B3DA38" wp14:editId="1FC77847">
            <wp:extent cx="5274310" cy="1892403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2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r>
        <w:rPr>
          <w:noProof/>
        </w:rPr>
        <w:lastRenderedPageBreak/>
        <w:drawing>
          <wp:inline distT="0" distB="0" distL="0" distR="0" wp14:anchorId="425DFEC7" wp14:editId="2B0400F8">
            <wp:extent cx="5274310" cy="2869127"/>
            <wp:effectExtent l="0" t="0" r="2540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Pr="000A296D" w:rsidRDefault="004227CE" w:rsidP="00BB170E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0A296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操作步骤：</w:t>
      </w:r>
    </w:p>
    <w:p w:rsidR="004227CE" w:rsidRPr="00336C67" w:rsidRDefault="004227CE" w:rsidP="004227CE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进入GIS系统→进入菜单“管网管理-管网编辑”→选择“添加管网”，选项变蓝色</w:t>
      </w:r>
      <w:proofErr w:type="gramStart"/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之后→</w:t>
      </w:r>
      <w:proofErr w:type="gramEnd"/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在地图上需要添加管段的地方划线→单击开始，双击结束→划线结束后，在右边列表中补全管点信息→补全管段信息→点击“确定”，保存成功。如页面未展示，请在“基本功能-图层管理”中刷新页面，重现</w:t>
      </w:r>
      <w:proofErr w:type="gramStart"/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加载图层</w:t>
      </w:r>
      <w:proofErr w:type="gramEnd"/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查看新加管段信息。</w:t>
      </w:r>
    </w:p>
    <w:p w:rsidR="004227CE" w:rsidRDefault="004227CE" w:rsidP="003D2982">
      <w:pPr>
        <w:pStyle w:val="4"/>
        <w:numPr>
          <w:ilvl w:val="3"/>
          <w:numId w:val="26"/>
        </w:numPr>
        <w:tabs>
          <w:tab w:val="left" w:pos="3119"/>
          <w:tab w:val="left" w:pos="4253"/>
        </w:tabs>
        <w:spacing w:before="156" w:after="156"/>
        <w:ind w:rightChars="1795" w:right="3769"/>
      </w:pPr>
      <w:bookmarkStart w:id="125" w:name="_Toc26439033"/>
      <w:r>
        <w:rPr>
          <w:rFonts w:hint="eastAsia"/>
        </w:rPr>
        <w:t>编辑</w:t>
      </w:r>
      <w:bookmarkEnd w:id="125"/>
    </w:p>
    <w:p w:rsidR="004227CE" w:rsidRPr="00336C67" w:rsidRDefault="004227CE" w:rsidP="004227CE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修改管段和管点</w:t>
      </w:r>
    </w:p>
    <w:p w:rsidR="004227CE" w:rsidRPr="000A296D" w:rsidRDefault="004227CE" w:rsidP="00BB170E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0A296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用户界面：</w:t>
      </w:r>
    </w:p>
    <w:p w:rsidR="004227CE" w:rsidRDefault="004227CE" w:rsidP="004227CE">
      <w:r>
        <w:rPr>
          <w:noProof/>
        </w:rPr>
        <w:lastRenderedPageBreak/>
        <w:drawing>
          <wp:inline distT="0" distB="0" distL="0" distR="0" wp14:anchorId="53A5FA6A" wp14:editId="2184A9EC">
            <wp:extent cx="5274310" cy="1907664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0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r>
        <w:rPr>
          <w:noProof/>
        </w:rPr>
        <w:drawing>
          <wp:inline distT="0" distB="0" distL="0" distR="0" wp14:anchorId="79778E69" wp14:editId="7A9F3D83">
            <wp:extent cx="5274310" cy="2296522"/>
            <wp:effectExtent l="0" t="0" r="2540" b="889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Pr="000A296D" w:rsidRDefault="004227CE" w:rsidP="000A296D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0A296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操作步骤：</w:t>
      </w:r>
    </w:p>
    <w:p w:rsidR="004227CE" w:rsidRPr="00336C67" w:rsidRDefault="004227CE" w:rsidP="004227CE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输入编号查询修改：进入GIS系统→进入菜单“管网管理-管网编辑”→点击“编辑”图表→输入管点、管段编号→在弹出页面中编辑信息，灰色为不可编辑项→点击“确定”按钮，保存编辑结果。</w:t>
      </w:r>
    </w:p>
    <w:p w:rsidR="004227CE" w:rsidRPr="00336C67" w:rsidRDefault="004227CE" w:rsidP="004227CE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点选查询修改：进入GIS系统→进入菜单“管网管理-管网编辑”→点击“编辑”图表→点击“点选”按钮→在地图上点</w:t>
      </w:r>
      <w:proofErr w:type="gramStart"/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选需要</w:t>
      </w:r>
      <w:proofErr w:type="gramEnd"/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修改的管段（暂不支持点选修改管点）→在弹出页面中编辑信息，灰色为不可编辑项→点击“确定”按钮，保存编辑结果。</w:t>
      </w:r>
    </w:p>
    <w:p w:rsidR="004227CE" w:rsidRDefault="004227CE" w:rsidP="003D2982">
      <w:pPr>
        <w:pStyle w:val="4"/>
        <w:numPr>
          <w:ilvl w:val="3"/>
          <w:numId w:val="26"/>
        </w:numPr>
        <w:tabs>
          <w:tab w:val="left" w:pos="3119"/>
          <w:tab w:val="left" w:pos="4253"/>
        </w:tabs>
        <w:spacing w:before="156" w:after="156"/>
        <w:ind w:rightChars="1795" w:right="3769"/>
      </w:pPr>
      <w:bookmarkStart w:id="126" w:name="_Toc26439034"/>
      <w:r>
        <w:rPr>
          <w:rFonts w:hint="eastAsia"/>
        </w:rPr>
        <w:t>删除</w:t>
      </w:r>
      <w:bookmarkEnd w:id="126"/>
    </w:p>
    <w:p w:rsidR="004227CE" w:rsidRPr="000A296D" w:rsidRDefault="004227CE" w:rsidP="00BB170E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0A296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4227CE" w:rsidRDefault="004227CE" w:rsidP="004227CE">
      <w:r>
        <w:rPr>
          <w:noProof/>
        </w:rPr>
        <w:lastRenderedPageBreak/>
        <w:drawing>
          <wp:inline distT="0" distB="0" distL="0" distR="0" wp14:anchorId="4A07D608" wp14:editId="29AACC18">
            <wp:extent cx="5274310" cy="2215332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5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r>
        <w:rPr>
          <w:noProof/>
        </w:rPr>
        <w:drawing>
          <wp:inline distT="0" distB="0" distL="0" distR="0" wp14:anchorId="186490BC" wp14:editId="651131DE">
            <wp:extent cx="5274310" cy="2206786"/>
            <wp:effectExtent l="0" t="0" r="2540" b="317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6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Pr="000A296D" w:rsidRDefault="004227CE" w:rsidP="00BB170E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0A296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操作步骤：</w:t>
      </w:r>
    </w:p>
    <w:p w:rsidR="004227CE" w:rsidRPr="00336C67" w:rsidRDefault="004227CE" w:rsidP="004227CE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进入GIS系统→进入菜单“管网管理-管网编辑”→点击“删除”图标→在管网中单击鼠标选中管段或者管点→弹出确认删除页面中点击“确定”→信息删除，在“基本功能-图层管理”中</w:t>
      </w:r>
      <w:proofErr w:type="gramStart"/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刷新图层查看</w:t>
      </w:r>
      <w:proofErr w:type="gramEnd"/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结果。</w:t>
      </w:r>
    </w:p>
    <w:p w:rsidR="004227CE" w:rsidRDefault="004227CE" w:rsidP="003D2982">
      <w:pPr>
        <w:pStyle w:val="4"/>
        <w:numPr>
          <w:ilvl w:val="3"/>
          <w:numId w:val="26"/>
        </w:numPr>
        <w:tabs>
          <w:tab w:val="left" w:pos="3119"/>
          <w:tab w:val="left" w:pos="4253"/>
        </w:tabs>
        <w:spacing w:before="156" w:after="156"/>
        <w:ind w:rightChars="1795" w:right="3769"/>
      </w:pPr>
      <w:bookmarkStart w:id="127" w:name="_Toc26439035"/>
      <w:r>
        <w:rPr>
          <w:rFonts w:hint="eastAsia"/>
        </w:rPr>
        <w:t>两点连接</w:t>
      </w:r>
      <w:bookmarkEnd w:id="127"/>
    </w:p>
    <w:p w:rsidR="004227CE" w:rsidRPr="000A296D" w:rsidRDefault="004227CE" w:rsidP="000A296D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0A296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4227CE" w:rsidRDefault="004227CE" w:rsidP="004227CE">
      <w:pPr>
        <w:pStyle w:val="a9"/>
        <w:ind w:left="420" w:firstLineChars="0" w:firstLine="0"/>
      </w:pPr>
      <w:r>
        <w:rPr>
          <w:noProof/>
        </w:rPr>
        <w:lastRenderedPageBreak/>
        <w:drawing>
          <wp:inline distT="0" distB="0" distL="0" distR="0" wp14:anchorId="5FB30CFB" wp14:editId="7305D245">
            <wp:extent cx="5274310" cy="2255012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pPr>
        <w:pStyle w:val="a9"/>
        <w:ind w:left="420" w:firstLineChars="0" w:firstLine="0"/>
      </w:pPr>
      <w:r>
        <w:rPr>
          <w:noProof/>
        </w:rPr>
        <w:drawing>
          <wp:inline distT="0" distB="0" distL="0" distR="0" wp14:anchorId="4160A025" wp14:editId="32EC87AE">
            <wp:extent cx="5274310" cy="2029755"/>
            <wp:effectExtent l="0" t="0" r="2540" b="889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pPr>
        <w:pStyle w:val="a9"/>
        <w:ind w:left="420" w:firstLineChars="0" w:firstLine="0"/>
      </w:pPr>
      <w:r>
        <w:rPr>
          <w:noProof/>
        </w:rPr>
        <w:drawing>
          <wp:inline distT="0" distB="0" distL="0" distR="0" wp14:anchorId="371DE8B1" wp14:editId="117496E9">
            <wp:extent cx="5274310" cy="2139636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9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pPr>
        <w:pStyle w:val="a9"/>
        <w:ind w:left="420" w:firstLineChars="0" w:firstLine="0"/>
      </w:pPr>
      <w:r>
        <w:rPr>
          <w:noProof/>
        </w:rPr>
        <w:lastRenderedPageBreak/>
        <w:drawing>
          <wp:inline distT="0" distB="0" distL="0" distR="0" wp14:anchorId="40CE1C7F" wp14:editId="3E28024A">
            <wp:extent cx="5274310" cy="3121244"/>
            <wp:effectExtent l="0" t="0" r="2540" b="317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1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pPr>
        <w:pStyle w:val="a9"/>
        <w:ind w:left="420" w:firstLineChars="0" w:firstLine="0"/>
      </w:pPr>
      <w:r>
        <w:rPr>
          <w:noProof/>
        </w:rPr>
        <w:drawing>
          <wp:inline distT="0" distB="0" distL="0" distR="0" wp14:anchorId="1FEC95AB" wp14:editId="52369138">
            <wp:extent cx="5274310" cy="2846540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Pr="000A296D" w:rsidRDefault="004227CE" w:rsidP="00BB170E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0A296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操作步骤</w:t>
      </w:r>
    </w:p>
    <w:p w:rsidR="004227CE" w:rsidRPr="00336C67" w:rsidRDefault="004227CE" w:rsidP="00336C67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系统→进入菜单“管网管理-管网编辑”→点击“两点连接”图标→在管网中点击连接的起点→弹出窗中确认信息后，点击【确定】按钮→在管网中点击连接的终点→弹出窗中确认信息后，点击【确定】→在添加管段信息弹出框中录入管段信息，带‘*’字段为</w:t>
      </w:r>
      <w:proofErr w:type="gramStart"/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必填项</w:t>
      </w:r>
      <w:proofErr w:type="gramEnd"/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→录入完成后点击【确定】按钮→系统自动刷新，可查看新加的管段信息。</w:t>
      </w:r>
    </w:p>
    <w:p w:rsidR="004227CE" w:rsidRPr="00A83E1C" w:rsidRDefault="004227CE" w:rsidP="004227CE">
      <w:pPr>
        <w:pStyle w:val="a9"/>
        <w:ind w:left="420" w:firstLineChars="0" w:firstLine="0"/>
        <w:rPr>
          <w:color w:val="FF0000"/>
        </w:rPr>
      </w:pPr>
      <w:r w:rsidRPr="00A83E1C">
        <w:rPr>
          <w:rFonts w:hint="eastAsia"/>
          <w:color w:val="FF0000"/>
        </w:rPr>
        <w:lastRenderedPageBreak/>
        <w:t>注：为了能准确的选择</w:t>
      </w:r>
      <w:r>
        <w:rPr>
          <w:rFonts w:hint="eastAsia"/>
          <w:color w:val="FF0000"/>
        </w:rPr>
        <w:t>连接的</w:t>
      </w:r>
      <w:r w:rsidRPr="00A83E1C">
        <w:rPr>
          <w:rFonts w:hint="eastAsia"/>
          <w:color w:val="FF0000"/>
        </w:rPr>
        <w:t>管点，建议将地图放大后再</w:t>
      </w:r>
      <w:r>
        <w:rPr>
          <w:rFonts w:hint="eastAsia"/>
          <w:color w:val="FF0000"/>
        </w:rPr>
        <w:t>进行两点连接的</w:t>
      </w:r>
      <w:r w:rsidRPr="00A83E1C">
        <w:rPr>
          <w:rFonts w:hint="eastAsia"/>
          <w:color w:val="FF0000"/>
        </w:rPr>
        <w:t>操作</w:t>
      </w:r>
      <w:r>
        <w:rPr>
          <w:rFonts w:hint="eastAsia"/>
          <w:color w:val="FF0000"/>
        </w:rPr>
        <w:t>。</w:t>
      </w:r>
    </w:p>
    <w:p w:rsidR="004227CE" w:rsidRDefault="004227CE" w:rsidP="003D2982">
      <w:pPr>
        <w:pStyle w:val="4"/>
        <w:numPr>
          <w:ilvl w:val="3"/>
          <w:numId w:val="26"/>
        </w:numPr>
        <w:tabs>
          <w:tab w:val="left" w:pos="3119"/>
          <w:tab w:val="left" w:pos="4253"/>
        </w:tabs>
        <w:spacing w:before="156" w:after="156"/>
        <w:ind w:rightChars="1795" w:right="3769"/>
      </w:pPr>
      <w:bookmarkStart w:id="128" w:name="_Toc26439036"/>
      <w:r>
        <w:rPr>
          <w:rFonts w:hint="eastAsia"/>
        </w:rPr>
        <w:t>移动管点</w:t>
      </w:r>
      <w:bookmarkEnd w:id="128"/>
    </w:p>
    <w:p w:rsidR="004227CE" w:rsidRPr="000A296D" w:rsidRDefault="004227CE" w:rsidP="00BB170E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0A296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4227CE" w:rsidRDefault="004227CE" w:rsidP="004227CE">
      <w:pPr>
        <w:pStyle w:val="a9"/>
        <w:ind w:left="420" w:firstLineChars="0" w:firstLine="0"/>
      </w:pPr>
      <w:r>
        <w:rPr>
          <w:noProof/>
        </w:rPr>
        <w:drawing>
          <wp:inline distT="0" distB="0" distL="0" distR="0" wp14:anchorId="126DF1DB" wp14:editId="1EE4103D">
            <wp:extent cx="5274310" cy="2052341"/>
            <wp:effectExtent l="0" t="0" r="2540" b="508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2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pPr>
        <w:pStyle w:val="a9"/>
        <w:ind w:left="420" w:firstLineChars="0" w:firstLine="0"/>
      </w:pPr>
      <w:r>
        <w:rPr>
          <w:noProof/>
        </w:rPr>
        <w:drawing>
          <wp:inline distT="0" distB="0" distL="0" distR="0" wp14:anchorId="2E4FB80C" wp14:editId="43546D90">
            <wp:extent cx="5274310" cy="2256233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6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pPr>
        <w:pStyle w:val="a9"/>
        <w:ind w:left="420" w:firstLineChars="0" w:firstLine="0"/>
      </w:pPr>
      <w:r>
        <w:rPr>
          <w:noProof/>
        </w:rPr>
        <w:drawing>
          <wp:inline distT="0" distB="0" distL="0" distR="0" wp14:anchorId="18FC18EA" wp14:editId="1A547631">
            <wp:extent cx="5274310" cy="2460124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Pr="000A296D" w:rsidRDefault="004227CE" w:rsidP="00BB170E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0A296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操作步骤</w:t>
      </w:r>
    </w:p>
    <w:p w:rsidR="004227CE" w:rsidRPr="00336C67" w:rsidRDefault="004227CE" w:rsidP="00336C67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系统→进入菜单“管网管理-管网编辑”→点击“移动管点”图标→在管网中点击需要移动的管点→弹出窗中确认信息后，输入新的XY坐标→点击【移动】按钮→移动成功，系统自动刷新，管点被移动到新的位置，跟该管点有关系的管段也随着被移动。</w:t>
      </w:r>
    </w:p>
    <w:p w:rsidR="004227CE" w:rsidRPr="00BA2983" w:rsidRDefault="004227CE" w:rsidP="004227CE">
      <w:pPr>
        <w:pStyle w:val="a9"/>
        <w:ind w:left="420" w:firstLineChars="0" w:firstLine="0"/>
      </w:pPr>
      <w:r w:rsidRPr="00A83E1C">
        <w:rPr>
          <w:rFonts w:hint="eastAsia"/>
          <w:color w:val="FF0000"/>
        </w:rPr>
        <w:t>注：为了能准确的选择</w:t>
      </w:r>
      <w:r>
        <w:rPr>
          <w:rFonts w:hint="eastAsia"/>
          <w:color w:val="FF0000"/>
        </w:rPr>
        <w:t>移动</w:t>
      </w:r>
      <w:r w:rsidRPr="00A83E1C">
        <w:rPr>
          <w:rFonts w:hint="eastAsia"/>
          <w:color w:val="FF0000"/>
        </w:rPr>
        <w:t>管点，建议将地图放大后再</w:t>
      </w:r>
      <w:r>
        <w:rPr>
          <w:rFonts w:hint="eastAsia"/>
          <w:color w:val="FF0000"/>
        </w:rPr>
        <w:t>进行移动管点</w:t>
      </w:r>
      <w:r w:rsidRPr="00A83E1C">
        <w:rPr>
          <w:rFonts w:hint="eastAsia"/>
          <w:color w:val="FF0000"/>
        </w:rPr>
        <w:t>操作</w:t>
      </w:r>
      <w:r>
        <w:rPr>
          <w:rFonts w:hint="eastAsia"/>
          <w:color w:val="FF0000"/>
        </w:rPr>
        <w:t>。</w:t>
      </w:r>
    </w:p>
    <w:p w:rsidR="004227CE" w:rsidRPr="002C3CA4" w:rsidRDefault="004227CE" w:rsidP="00240148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/>
          <w:sz w:val="28"/>
          <w:szCs w:val="28"/>
        </w:rPr>
      </w:pPr>
      <w:bookmarkStart w:id="129" w:name="_Toc26439037"/>
      <w:bookmarkStart w:id="130" w:name="_Toc36902166"/>
      <w:r w:rsidRPr="002C3CA4">
        <w:rPr>
          <w:rFonts w:ascii="微软雅黑 Light" w:eastAsia="微软雅黑 Light" w:hAnsi="微软雅黑 Light" w:hint="eastAsia"/>
          <w:sz w:val="28"/>
          <w:szCs w:val="28"/>
        </w:rPr>
        <w:t>管网数据导入</w:t>
      </w:r>
      <w:bookmarkEnd w:id="129"/>
      <w:bookmarkEnd w:id="130"/>
    </w:p>
    <w:p w:rsidR="004227CE" w:rsidRPr="00336C67" w:rsidRDefault="004227CE" w:rsidP="004227CE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管网数据导入中完成管段和管点信息的批量导入。</w:t>
      </w:r>
    </w:p>
    <w:p w:rsidR="004227CE" w:rsidRPr="00336C67" w:rsidRDefault="004227CE" w:rsidP="00336C67">
      <w:pPr>
        <w:pStyle w:val="a9"/>
        <w:numPr>
          <w:ilvl w:val="0"/>
          <w:numId w:val="28"/>
        </w:numPr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336C67"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t>关于管段的起止点编号限制</w:t>
      </w:r>
      <w:r w:rsidRPr="00336C6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：其中管段信息中的起止点编号，必须预先存在数据库中，如需要管段的起点、终点信息在需要导入的文档中，需要先导入管点信息，然后才能顺利导入管段信息。</w:t>
      </w:r>
    </w:p>
    <w:p w:rsidR="004227CE" w:rsidRPr="00AB5C25" w:rsidRDefault="004227CE" w:rsidP="00AB5C25">
      <w:pPr>
        <w:pStyle w:val="a9"/>
        <w:numPr>
          <w:ilvl w:val="0"/>
          <w:numId w:val="28"/>
        </w:numPr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B5C25"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t>输入内容值限制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：</w:t>
      </w:r>
      <w:r w:rsidRPr="00AB5C25">
        <w:rPr>
          <w:rFonts w:ascii="微软雅黑 Light" w:eastAsia="微软雅黑 Light" w:hAnsi="微软雅黑 Light" w:cs="Arial" w:hint="eastAsia"/>
          <w:b/>
          <w:color w:val="FF0000"/>
          <w:sz w:val="32"/>
          <w:szCs w:val="32"/>
        </w:rPr>
        <w:t>比如材质只能填写“球墨铸铁”、“PE”等，如下载模板中的“数据限定值”需要增加，请通知九鼎</w:t>
      </w:r>
      <w:r w:rsidR="00EB2B40"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。具体文件和参数，请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参见</w:t>
      </w:r>
      <w:hyperlink w:anchor="_附录" w:history="1">
        <w:r w:rsidRPr="00AB5C25">
          <w:rPr>
            <w:rStyle w:val="a7"/>
            <w:rFonts w:ascii="微软雅黑 Light" w:eastAsia="微软雅黑 Light" w:hAnsi="微软雅黑 Light" w:cs="Arial" w:hint="eastAsia"/>
            <w:sz w:val="24"/>
            <w:szCs w:val="24"/>
          </w:rPr>
          <w:t>附录</w:t>
        </w:r>
      </w:hyperlink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4227CE" w:rsidRPr="00AB5C25" w:rsidRDefault="004227CE" w:rsidP="00AB5C25">
      <w:pPr>
        <w:pStyle w:val="a9"/>
        <w:numPr>
          <w:ilvl w:val="0"/>
          <w:numId w:val="28"/>
        </w:numPr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B5C25"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t>编号不能重复限制：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同一个导入文件中，不能同时存在两个相同的“管点编码”，也不能同时出现两个相同管段“起点编码”和“终点编码”对。</w:t>
      </w:r>
    </w:p>
    <w:p w:rsidR="004227CE" w:rsidRPr="00AB5C25" w:rsidRDefault="004227CE" w:rsidP="00AB5C25">
      <w:pPr>
        <w:pStyle w:val="a9"/>
        <w:numPr>
          <w:ilvl w:val="0"/>
          <w:numId w:val="28"/>
        </w:numPr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B5C25"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t>添加之后需要删除的记录：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不需要的数据，需要采用删除行的方式删除，不能使用清空。否则提示有字段为空，无法导入。</w:t>
      </w:r>
    </w:p>
    <w:p w:rsidR="004227CE" w:rsidRPr="00AB5C25" w:rsidRDefault="004227CE" w:rsidP="00AB5C25">
      <w:pPr>
        <w:pStyle w:val="a9"/>
        <w:numPr>
          <w:ilvl w:val="0"/>
          <w:numId w:val="28"/>
        </w:numPr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B5C25"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t>导入已存在数据：</w:t>
      </w:r>
      <w:r w:rsidR="001018FC" w:rsidRPr="001018FC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系统不支持导入数据库中已有数据。</w:t>
      </w:r>
    </w:p>
    <w:p w:rsidR="004227CE" w:rsidRPr="00AB5C25" w:rsidRDefault="004227CE" w:rsidP="00AB5C25">
      <w:pPr>
        <w:pStyle w:val="a9"/>
        <w:numPr>
          <w:ilvl w:val="0"/>
          <w:numId w:val="28"/>
        </w:numPr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B5C25"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t>导入文件的坐标系：</w:t>
      </w:r>
      <w:r w:rsidRPr="00AB5C25">
        <w:rPr>
          <w:rFonts w:ascii="微软雅黑 Light" w:eastAsia="微软雅黑 Light" w:hAnsi="微软雅黑 Light" w:cs="Arial" w:hint="eastAsia"/>
          <w:color w:val="FF0000"/>
          <w:sz w:val="24"/>
          <w:szCs w:val="24"/>
        </w:rPr>
        <w:t>导入文件坐标系和添加管点页面使用的坐标系不一致。页面展示使用</w:t>
      </w:r>
      <w:r w:rsidRPr="00AB5C25">
        <w:rPr>
          <w:rFonts w:ascii="微软雅黑 Light" w:eastAsia="微软雅黑 Light" w:hAnsi="微软雅黑 Light" w:cs="Arial"/>
          <w:color w:val="FF0000"/>
          <w:sz w:val="24"/>
          <w:szCs w:val="24"/>
        </w:rPr>
        <w:t>WGS 84</w:t>
      </w:r>
      <w:r w:rsidRPr="00AB5C25">
        <w:rPr>
          <w:rFonts w:ascii="微软雅黑 Light" w:eastAsia="微软雅黑 Light" w:hAnsi="微软雅黑 Light" w:cs="Arial" w:hint="eastAsia"/>
          <w:color w:val="FF0000"/>
          <w:sz w:val="24"/>
          <w:szCs w:val="24"/>
        </w:rPr>
        <w:t>坐标，导入文件请使用</w:t>
      </w:r>
      <w:r w:rsidRPr="00AB5C25">
        <w:rPr>
          <w:rFonts w:ascii="微软雅黑 Light" w:eastAsia="微软雅黑 Light" w:hAnsi="微软雅黑 Light" w:cs="Arial"/>
          <w:color w:val="FF0000"/>
          <w:sz w:val="24"/>
          <w:szCs w:val="24"/>
        </w:rPr>
        <w:lastRenderedPageBreak/>
        <w:t>CGCS2000 / 3-degree Gauss-Kruger CM 117E</w:t>
      </w:r>
      <w:r w:rsidRPr="00AB5C25">
        <w:rPr>
          <w:rFonts w:ascii="微软雅黑 Light" w:eastAsia="微软雅黑 Light" w:hAnsi="微软雅黑 Light" w:cs="Arial" w:hint="eastAsia"/>
          <w:color w:val="FF0000"/>
          <w:sz w:val="24"/>
          <w:szCs w:val="24"/>
        </w:rPr>
        <w:t>坐标，导入后，系统会自动转换为</w:t>
      </w:r>
      <w:r w:rsidRPr="00AB5C25">
        <w:rPr>
          <w:rFonts w:ascii="微软雅黑 Light" w:eastAsia="微软雅黑 Light" w:hAnsi="微软雅黑 Light" w:cs="Arial"/>
          <w:color w:val="FF0000"/>
          <w:sz w:val="24"/>
          <w:szCs w:val="24"/>
        </w:rPr>
        <w:t>WGS 84</w:t>
      </w:r>
      <w:r w:rsidRPr="00AB5C25">
        <w:rPr>
          <w:rFonts w:ascii="微软雅黑 Light" w:eastAsia="微软雅黑 Light" w:hAnsi="微软雅黑 Light" w:cs="Arial" w:hint="eastAsia"/>
          <w:color w:val="FF0000"/>
          <w:sz w:val="24"/>
          <w:szCs w:val="24"/>
        </w:rPr>
        <w:t>坐标显示。</w:t>
      </w:r>
    </w:p>
    <w:p w:rsidR="004227CE" w:rsidRPr="00BC1DB6" w:rsidRDefault="004227CE" w:rsidP="00BC1DB6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BC1DB6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用户界面：</w:t>
      </w:r>
    </w:p>
    <w:p w:rsidR="004227CE" w:rsidRDefault="004227CE" w:rsidP="004227CE">
      <w:r>
        <w:rPr>
          <w:noProof/>
        </w:rPr>
        <w:drawing>
          <wp:inline distT="0" distB="0" distL="0" distR="0" wp14:anchorId="3546FD95" wp14:editId="7F7B176A">
            <wp:extent cx="5274310" cy="2192135"/>
            <wp:effectExtent l="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r>
        <w:rPr>
          <w:noProof/>
        </w:rPr>
        <w:drawing>
          <wp:inline distT="0" distB="0" distL="0" distR="0" wp14:anchorId="303E38FE" wp14:editId="5E1D28EF">
            <wp:extent cx="5274310" cy="1651274"/>
            <wp:effectExtent l="0" t="0" r="2540" b="635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1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r>
        <w:rPr>
          <w:noProof/>
        </w:rPr>
        <w:drawing>
          <wp:inline distT="0" distB="0" distL="0" distR="0" wp14:anchorId="1FB84FAA" wp14:editId="7CD4E361">
            <wp:extent cx="5274310" cy="1604269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4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r>
        <w:rPr>
          <w:noProof/>
        </w:rPr>
        <w:drawing>
          <wp:inline distT="0" distB="0" distL="0" distR="0" wp14:anchorId="0E23EA0A" wp14:editId="12D64765">
            <wp:extent cx="5274310" cy="1413808"/>
            <wp:effectExtent l="0" t="0" r="254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1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Pr="00BC1DB6" w:rsidRDefault="004227CE" w:rsidP="00BC1DB6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BC1DB6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操作步骤：</w:t>
      </w:r>
    </w:p>
    <w:p w:rsidR="004227CE" w:rsidRPr="00AB5C25" w:rsidRDefault="004227CE" w:rsidP="004227CE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下载模板：进入GIS系统→进入菜单“管网管理-管网数据导入”→点击“模板下载”。</w:t>
      </w:r>
    </w:p>
    <w:p w:rsidR="004227CE" w:rsidRDefault="004227CE" w:rsidP="004227CE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导入数据：下载模板后，在模板文件中，填入管点和管段信息，在模板下载页面，点击右边的“导入excel”按钮→系统解析导入文件，并生成预览记录→预览界面点击“提交”按钮→导入成功。</w:t>
      </w:r>
    </w:p>
    <w:p w:rsidR="00182899" w:rsidRDefault="00182899" w:rsidP="00182899">
      <w:pPr>
        <w:pStyle w:val="3"/>
        <w:numPr>
          <w:ilvl w:val="2"/>
          <w:numId w:val="9"/>
        </w:numPr>
        <w:spacing w:before="200" w:after="200" w:line="360" w:lineRule="auto"/>
        <w:ind w:left="777" w:right="210" w:hanging="635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bookmarkStart w:id="131" w:name="_Toc36902167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管网多媒体</w:t>
      </w:r>
      <w:bookmarkEnd w:id="131"/>
    </w:p>
    <w:p w:rsidR="000C715E" w:rsidRDefault="00992562" w:rsidP="00992562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992562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为管点和管段上</w:t>
      </w:r>
      <w:proofErr w:type="gramStart"/>
      <w:r w:rsidRPr="00992562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传图片</w:t>
      </w:r>
      <w:proofErr w:type="gramEnd"/>
      <w:r w:rsidRPr="00992562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和视频。</w:t>
      </w:r>
    </w:p>
    <w:p w:rsidR="000C715E" w:rsidRDefault="00992562" w:rsidP="00992562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992562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系统限制图片需小于10M，类型</w:t>
      </w:r>
      <w:r w:rsidR="000C715E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支持</w:t>
      </w:r>
      <w:r w:rsidRPr="00992562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PNG和JPG两种格式</w:t>
      </w:r>
      <w:r w:rsidR="000C715E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，最多上传三张。</w:t>
      </w:r>
    </w:p>
    <w:p w:rsidR="00992562" w:rsidRPr="00992562" w:rsidRDefault="00992562" w:rsidP="00992562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992562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视频需小于50M，支持MP4，AVI，MOV格式</w:t>
      </w:r>
      <w:r w:rsidR="000C715E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，只能上传一个视频</w:t>
      </w:r>
      <w:r w:rsidRPr="00992562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992562" w:rsidRDefault="00992562" w:rsidP="00992562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992562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用户界面</w:t>
      </w:r>
    </w:p>
    <w:p w:rsidR="0071407D" w:rsidRDefault="000C715E" w:rsidP="0071407D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noProof/>
        </w:rPr>
        <w:drawing>
          <wp:inline distT="0" distB="0" distL="0" distR="0" wp14:anchorId="303A9DFA" wp14:editId="46F03422">
            <wp:extent cx="5274310" cy="1699500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EE3" w:rsidRDefault="00FF0990" w:rsidP="0071407D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noProof/>
        </w:rPr>
        <w:drawing>
          <wp:inline distT="0" distB="0" distL="0" distR="0" wp14:anchorId="33873358" wp14:editId="03287A02">
            <wp:extent cx="5274310" cy="2061498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1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C01" w:rsidRPr="003C2C01" w:rsidRDefault="003C2C01" w:rsidP="003C2C01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4C81577" wp14:editId="5AEC2463">
            <wp:extent cx="5274310" cy="2099346"/>
            <wp:effectExtent l="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562" w:rsidRDefault="00992562" w:rsidP="00992562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操作步骤</w:t>
      </w:r>
    </w:p>
    <w:p w:rsidR="00A24BB7" w:rsidRDefault="00721D0F" w:rsidP="00A24BB7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上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传图片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/视频：</w:t>
      </w:r>
      <w:r w:rsidR="00A24BB7"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进入GIS系统→进入菜单“管网管理-</w:t>
      </w:r>
      <w:r w:rsidR="00A24BB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管网多媒体</w:t>
      </w:r>
      <w:r w:rsidR="00A24BB7"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”→</w:t>
      </w:r>
      <w:r w:rsidR="00A24BB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通过点</w:t>
      </w:r>
      <w:proofErr w:type="gramStart"/>
      <w:r w:rsidR="00A24BB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选或者</w:t>
      </w:r>
      <w:proofErr w:type="gramEnd"/>
      <w:r w:rsidR="00A24BB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查询编码的方式进入多媒体编辑页面</w:t>
      </w:r>
      <w:r w:rsidR="009D2C7C"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 w:rsidR="009D2C7C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点击“上传图片”上传图片，点击“上传视频”上传视频</w:t>
      </w:r>
      <w:r w:rsidR="00A24BB7"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点击【保存】按钮</w:t>
      </w:r>
      <w:r w:rsidR="00A60B1D"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 w:rsidR="00A60B1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视频和图片被存入相关编号的管点或者管段中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877B00" w:rsidRDefault="00A60B1D" w:rsidP="00A24BB7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删除</w:t>
      </w:r>
      <w:r w:rsidR="00877B0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图片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：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进入GIS系统→进入菜单“管网管理-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管网多媒体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”→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通过点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选或者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查询编码的方式进入多媒体编辑页面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点击已有图片右上方的“删除”操作按钮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点击【保存】按钮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删除成功。</w:t>
      </w:r>
    </w:p>
    <w:p w:rsidR="00A60B1D" w:rsidRDefault="00A60B1D" w:rsidP="00A24BB7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删除视频：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进入GIS系统→进入菜单“管网管理-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管网多媒体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”→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通过点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选或者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查询编码的方式进入多媒体编辑页面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点击视频后面的“删除”操作按钮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点击【保存】按钮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删除成功。</w:t>
      </w:r>
    </w:p>
    <w:p w:rsidR="009224F2" w:rsidRPr="00A60B1D" w:rsidRDefault="009224F2" w:rsidP="00A24BB7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修改图片/视频：参考删除和新增方法，先删除，再新增，最后</w:t>
      </w:r>
      <w:proofErr w:type="gramStart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点击点击</w:t>
      </w:r>
      <w:proofErr w:type="gramEnd"/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【保存】按钮提交修改即可。</w:t>
      </w:r>
    </w:p>
    <w:p w:rsidR="00704ACB" w:rsidRDefault="00704ACB" w:rsidP="00704ACB">
      <w:pPr>
        <w:pStyle w:val="2"/>
        <w:numPr>
          <w:ilvl w:val="1"/>
          <w:numId w:val="9"/>
        </w:numPr>
        <w:spacing w:before="200" w:after="200" w:line="360" w:lineRule="auto"/>
        <w:ind w:left="777" w:right="210" w:hanging="777"/>
        <w:rPr>
          <w:rFonts w:ascii="微软雅黑 Light" w:eastAsia="微软雅黑 Light" w:hAnsi="微软雅黑 Light"/>
          <w:sz w:val="28"/>
          <w:szCs w:val="28"/>
        </w:rPr>
      </w:pPr>
      <w:bookmarkStart w:id="132" w:name="_Toc36902168"/>
      <w:r w:rsidRPr="00704ACB">
        <w:rPr>
          <w:rFonts w:ascii="微软雅黑 Light" w:eastAsia="微软雅黑 Light" w:hAnsi="微软雅黑 Light" w:hint="eastAsia"/>
          <w:sz w:val="28"/>
          <w:szCs w:val="28"/>
        </w:rPr>
        <w:lastRenderedPageBreak/>
        <w:t>数据纠错</w:t>
      </w:r>
      <w:bookmarkEnd w:id="132"/>
    </w:p>
    <w:p w:rsidR="00DF1873" w:rsidRDefault="00A507D3" w:rsidP="00952568">
      <w:pPr>
        <w:pStyle w:val="4"/>
        <w:numPr>
          <w:ilvl w:val="3"/>
          <w:numId w:val="9"/>
        </w:numPr>
        <w:tabs>
          <w:tab w:val="left" w:pos="2835"/>
          <w:tab w:val="left" w:pos="4253"/>
        </w:tabs>
        <w:wordWrap w:val="0"/>
        <w:spacing w:before="156" w:after="156"/>
        <w:ind w:rightChars="1795" w:right="3769"/>
      </w:pPr>
      <w:r>
        <w:rPr>
          <w:rFonts w:hint="eastAsia"/>
        </w:rPr>
        <w:t>错误信息上报</w:t>
      </w:r>
    </w:p>
    <w:p w:rsidR="00B404B3" w:rsidRPr="00B404B3" w:rsidRDefault="00B404B3" w:rsidP="00B404B3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B404B3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错误信息上报可以纠错系统中的管段和管点错误信息。</w:t>
      </w:r>
      <w:r w:rsidR="00D37DF6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数据纠错需要经过上报和审核两个步骤，审核通过的内容，才会真正更新相关数据，审核不通过的内容保持原数据不变。</w:t>
      </w:r>
    </w:p>
    <w:p w:rsidR="006E2613" w:rsidRPr="00B404B3" w:rsidRDefault="00B404B3" w:rsidP="00B404B3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sz w:val="24"/>
          <w:szCs w:val="24"/>
        </w:rPr>
      </w:pPr>
      <w:r w:rsidRPr="00B404B3">
        <w:rPr>
          <w:rFonts w:hint="eastAsia"/>
          <w:sz w:val="24"/>
          <w:szCs w:val="24"/>
        </w:rPr>
        <w:t>用户界面</w:t>
      </w:r>
    </w:p>
    <w:p w:rsidR="00B404B3" w:rsidRDefault="00B404B3" w:rsidP="006E2613">
      <w:r>
        <w:rPr>
          <w:noProof/>
        </w:rPr>
        <w:drawing>
          <wp:inline distT="0" distB="0" distL="0" distR="0" wp14:anchorId="3CC73FB9" wp14:editId="4E4741EC">
            <wp:extent cx="5274310" cy="2401520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7F6" w:rsidRPr="001007F6" w:rsidRDefault="00DF4D2C" w:rsidP="006E2613">
      <w:pPr>
        <w:rPr>
          <w:color w:val="FF0000"/>
        </w:rPr>
      </w:pPr>
      <w:r>
        <w:rPr>
          <w:noProof/>
        </w:rPr>
        <w:drawing>
          <wp:inline distT="0" distB="0" distL="0" distR="0" wp14:anchorId="714A1A39" wp14:editId="3D4C5D2E">
            <wp:extent cx="5274310" cy="2615179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5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F2" w:rsidRDefault="00B913F2" w:rsidP="00B913F2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sz w:val="24"/>
          <w:szCs w:val="24"/>
        </w:rPr>
      </w:pPr>
      <w:r w:rsidRPr="00B913F2">
        <w:rPr>
          <w:rFonts w:hint="eastAsia"/>
          <w:sz w:val="24"/>
          <w:szCs w:val="24"/>
        </w:rPr>
        <w:t>操作步骤</w:t>
      </w:r>
    </w:p>
    <w:p w:rsidR="00237B68" w:rsidRPr="00B913F2" w:rsidRDefault="00D31CC9" w:rsidP="00237B68">
      <w:pPr>
        <w:pStyle w:val="a9"/>
        <w:spacing w:after="156" w:line="360" w:lineRule="auto"/>
        <w:ind w:left="840" w:firstLineChars="0" w:firstLine="0"/>
        <w:rPr>
          <w:sz w:val="24"/>
          <w:szCs w:val="24"/>
        </w:rPr>
      </w:pPr>
      <w:r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lastRenderedPageBreak/>
        <w:t>管点/管段</w:t>
      </w:r>
      <w:r w:rsidR="00237B68"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t>纠错</w:t>
      </w:r>
      <w:r w:rsidR="00237B68" w:rsidRPr="002A150C"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t>：</w:t>
      </w:r>
      <w:r w:rsidR="00237B68"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进入GIS系统→进入菜单</w:t>
      </w:r>
      <w:r w:rsidR="00237B68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“</w:t>
      </w:r>
      <w:r w:rsidR="001137EA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数据纠错-错误信息上报</w:t>
      </w:r>
      <w:r w:rsidR="00237B68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”→输入管点或者管段编码</w:t>
      </w:r>
      <w:r w:rsidR="001137EA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查询，或者点击【点选】按钮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，选择需要纠错的管点或者管段</w:t>
      </w:r>
      <w:r w:rsidR="00237B68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 w:rsidR="00A61437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弹出页面显示管点/管段现有信息，和新信息输入框→在需要修改的字段后输入新字段的值→点击【提交】按钮</w:t>
      </w:r>
      <w:r w:rsidR="00237B68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  <w:r w:rsidR="008F7318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提交成功后，数据进入“上报信息审核”页面等待审核</w:t>
      </w:r>
    </w:p>
    <w:p w:rsidR="00A507D3" w:rsidRDefault="00A507D3" w:rsidP="00952568">
      <w:pPr>
        <w:pStyle w:val="4"/>
        <w:numPr>
          <w:ilvl w:val="3"/>
          <w:numId w:val="9"/>
        </w:numPr>
        <w:tabs>
          <w:tab w:val="left" w:pos="2835"/>
          <w:tab w:val="left" w:pos="4253"/>
        </w:tabs>
        <w:wordWrap w:val="0"/>
        <w:spacing w:before="156" w:after="156"/>
        <w:ind w:rightChars="1795" w:right="3769"/>
      </w:pPr>
      <w:r>
        <w:rPr>
          <w:rFonts w:hint="eastAsia"/>
        </w:rPr>
        <w:t>上报信息审核</w:t>
      </w:r>
    </w:p>
    <w:p w:rsidR="006A182C" w:rsidRPr="006A182C" w:rsidRDefault="006A182C" w:rsidP="006A182C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sz w:val="24"/>
          <w:szCs w:val="24"/>
        </w:rPr>
      </w:pPr>
      <w:r w:rsidRPr="006A182C">
        <w:rPr>
          <w:rFonts w:hint="eastAsia"/>
          <w:sz w:val="24"/>
          <w:szCs w:val="24"/>
        </w:rPr>
        <w:t>用户界面</w:t>
      </w:r>
    </w:p>
    <w:p w:rsidR="008557D5" w:rsidRDefault="008557D5" w:rsidP="008557D5">
      <w:r>
        <w:rPr>
          <w:noProof/>
        </w:rPr>
        <w:drawing>
          <wp:inline distT="0" distB="0" distL="0" distR="0" wp14:anchorId="597A8CE2" wp14:editId="1A460673">
            <wp:extent cx="5274310" cy="1803277"/>
            <wp:effectExtent l="0" t="0" r="2540" b="698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3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326" w:rsidRDefault="006560B7" w:rsidP="008557D5">
      <w:r>
        <w:rPr>
          <w:noProof/>
        </w:rPr>
        <w:drawing>
          <wp:inline distT="0" distB="0" distL="0" distR="0" wp14:anchorId="78CC3382" wp14:editId="6ECB0BD8">
            <wp:extent cx="5274310" cy="2202513"/>
            <wp:effectExtent l="0" t="0" r="2540" b="762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2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D96" w:rsidRDefault="00CC6D96" w:rsidP="00CC6D96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sz w:val="24"/>
          <w:szCs w:val="24"/>
        </w:rPr>
      </w:pPr>
      <w:r w:rsidRPr="00CC6D96">
        <w:rPr>
          <w:rFonts w:hint="eastAsia"/>
          <w:sz w:val="24"/>
          <w:szCs w:val="24"/>
        </w:rPr>
        <w:t>操作步骤</w:t>
      </w:r>
    </w:p>
    <w:p w:rsidR="005608FE" w:rsidRDefault="005608FE" w:rsidP="005608FE">
      <w:pPr>
        <w:pStyle w:val="a9"/>
        <w:spacing w:after="156" w:line="360" w:lineRule="auto"/>
        <w:ind w:left="840" w:firstLineChars="0" w:firstLine="0"/>
        <w:rPr>
          <w:sz w:val="24"/>
          <w:szCs w:val="24"/>
        </w:rPr>
      </w:pPr>
      <w:r w:rsidRPr="0096669C">
        <w:rPr>
          <w:rFonts w:hint="eastAsia"/>
          <w:b/>
          <w:sz w:val="24"/>
          <w:szCs w:val="24"/>
        </w:rPr>
        <w:t>查询：</w:t>
      </w:r>
      <w:r w:rsidR="0096669C"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进入GIS系统→进入菜单</w:t>
      </w:r>
      <w:r w:rsidR="0096669C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“数据纠错-上报信息审核</w:t>
      </w:r>
      <w:r w:rsidR="00134F62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”</w:t>
      </w:r>
      <w:r w:rsidR="0096669C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>
        <w:rPr>
          <w:rFonts w:hint="eastAsia"/>
          <w:sz w:val="24"/>
          <w:szCs w:val="24"/>
        </w:rPr>
        <w:t>在查询条件输入框中，输入上报人、修改的管段或者管点编码、或者上报时间段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点击“查询”按钮</w:t>
      </w:r>
      <w:r w:rsidR="00134F62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→下方列表显示查询结果，此处默认按提交时间顺序排列。</w:t>
      </w:r>
    </w:p>
    <w:p w:rsidR="00482B0D" w:rsidRDefault="00250606" w:rsidP="00033F00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t>审核</w:t>
      </w:r>
      <w:r w:rsidR="00033F00" w:rsidRPr="002A150C">
        <w:rPr>
          <w:rFonts w:ascii="微软雅黑 Light" w:eastAsia="微软雅黑 Light" w:hAnsi="微软雅黑 Light" w:cs="Arial" w:hint="eastAsia"/>
          <w:b/>
          <w:color w:val="262626"/>
          <w:sz w:val="24"/>
          <w:szCs w:val="24"/>
        </w:rPr>
        <w:t>：</w:t>
      </w:r>
      <w:r w:rsidR="00033F00"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进入GIS系统→进入菜单</w:t>
      </w:r>
      <w:r w:rsidR="00033F0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“数据纠错-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上报信息审核</w:t>
      </w:r>
      <w:r w:rsidR="00033F0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”→</w:t>
      </w:r>
      <w:r w:rsidR="00E12811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查找需要审核的记录</w:t>
      </w:r>
      <w:r w:rsidR="00033F0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点击记录后面的【审核】操作</w:t>
      </w:r>
      <w:r w:rsidR="003C3359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链接→审核弹出页面核实修改信息，确认每一项的通过和不通过状态，并点击对应选项框选中该状态→点击【提交】或者【全部通过】按钮完成审核</w:t>
      </w:r>
      <w:r w:rsidR="00033F0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5608FE" w:rsidRPr="00406741" w:rsidRDefault="0081441F" w:rsidP="005608FE">
      <w:pPr>
        <w:pStyle w:val="a9"/>
        <w:spacing w:after="156" w:line="360" w:lineRule="auto"/>
        <w:ind w:left="840" w:firstLineChars="0" w:firstLine="0"/>
        <w:rPr>
          <w:rFonts w:ascii="微软雅黑 Light" w:eastAsia="微软雅黑 Light" w:hAnsi="微软雅黑 Light" w:cs="Arial"/>
          <w:i/>
          <w:color w:val="262626"/>
          <w:szCs w:val="21"/>
        </w:rPr>
      </w:pPr>
      <w:r w:rsidRPr="00406741">
        <w:rPr>
          <w:rFonts w:ascii="微软雅黑 Light" w:eastAsia="微软雅黑 Light" w:hAnsi="微软雅黑 Light" w:cs="Arial" w:hint="eastAsia"/>
          <w:i/>
          <w:color w:val="262626"/>
          <w:szCs w:val="21"/>
        </w:rPr>
        <w:t>注：当点击【全部通过】时，选中的“不通过”状态的选项也会被设置为通过，</w:t>
      </w:r>
      <w:proofErr w:type="gramStart"/>
      <w:r w:rsidR="00482B0D" w:rsidRPr="00406741">
        <w:rPr>
          <w:rFonts w:ascii="微软雅黑 Light" w:eastAsia="微软雅黑 Light" w:hAnsi="微软雅黑 Light" w:cs="Arial" w:hint="eastAsia"/>
          <w:i/>
          <w:color w:val="262626"/>
          <w:szCs w:val="21"/>
        </w:rPr>
        <w:t>对应值</w:t>
      </w:r>
      <w:proofErr w:type="gramEnd"/>
      <w:r w:rsidRPr="00406741">
        <w:rPr>
          <w:rFonts w:ascii="微软雅黑 Light" w:eastAsia="微软雅黑 Light" w:hAnsi="微软雅黑 Light" w:cs="Arial" w:hint="eastAsia"/>
          <w:i/>
          <w:color w:val="262626"/>
          <w:szCs w:val="21"/>
        </w:rPr>
        <w:t>会被修改。</w:t>
      </w:r>
    </w:p>
    <w:p w:rsidR="00A507D3" w:rsidRDefault="00A507D3" w:rsidP="00952568">
      <w:pPr>
        <w:pStyle w:val="4"/>
        <w:numPr>
          <w:ilvl w:val="3"/>
          <w:numId w:val="9"/>
        </w:numPr>
        <w:tabs>
          <w:tab w:val="left" w:pos="2835"/>
          <w:tab w:val="left" w:pos="4253"/>
        </w:tabs>
        <w:wordWrap w:val="0"/>
        <w:spacing w:before="156" w:after="156"/>
        <w:ind w:rightChars="1795" w:right="3769"/>
      </w:pPr>
      <w:r>
        <w:rPr>
          <w:rFonts w:hint="eastAsia"/>
        </w:rPr>
        <w:t>历史信息查询</w:t>
      </w:r>
    </w:p>
    <w:p w:rsidR="00406741" w:rsidRDefault="00406741" w:rsidP="00406741">
      <w:pPr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0134C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历史信息查询中，查询</w:t>
      </w:r>
      <w:r w:rsidR="00A436EA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所有的纠错上报、审核记录信息。此处只显示审核通过的内容。</w:t>
      </w:r>
    </w:p>
    <w:p w:rsidR="004A2B46" w:rsidRDefault="004A2B46" w:rsidP="004464E1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sz w:val="24"/>
          <w:szCs w:val="24"/>
        </w:rPr>
      </w:pPr>
      <w:r w:rsidRPr="004464E1">
        <w:rPr>
          <w:rFonts w:hint="eastAsia"/>
          <w:sz w:val="24"/>
          <w:szCs w:val="24"/>
        </w:rPr>
        <w:t>用户界面</w:t>
      </w:r>
    </w:p>
    <w:p w:rsidR="00B30650" w:rsidRPr="004464E1" w:rsidRDefault="00C17F05" w:rsidP="00B30650">
      <w:pPr>
        <w:pStyle w:val="a9"/>
        <w:spacing w:after="156" w:line="360" w:lineRule="auto"/>
        <w:ind w:left="840" w:firstLineChars="0" w:firstLine="0"/>
        <w:rPr>
          <w:sz w:val="24"/>
          <w:szCs w:val="24"/>
        </w:rPr>
      </w:pPr>
      <w:r>
        <w:rPr>
          <w:noProof/>
        </w:rPr>
        <w:drawing>
          <wp:inline distT="0" distB="0" distL="0" distR="0" wp14:anchorId="4FEBE8F3" wp14:editId="4CC16164">
            <wp:extent cx="5274310" cy="1799004"/>
            <wp:effectExtent l="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99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B46" w:rsidRDefault="004A2B46" w:rsidP="004464E1">
      <w:pPr>
        <w:pStyle w:val="a9"/>
        <w:numPr>
          <w:ilvl w:val="0"/>
          <w:numId w:val="22"/>
        </w:numPr>
        <w:spacing w:after="156" w:line="360" w:lineRule="auto"/>
        <w:ind w:firstLineChars="0"/>
        <w:rPr>
          <w:sz w:val="24"/>
          <w:szCs w:val="24"/>
        </w:rPr>
      </w:pPr>
      <w:r w:rsidRPr="004464E1">
        <w:rPr>
          <w:rFonts w:hint="eastAsia"/>
          <w:sz w:val="24"/>
          <w:szCs w:val="24"/>
        </w:rPr>
        <w:t>操作步骤</w:t>
      </w:r>
    </w:p>
    <w:p w:rsidR="00714F26" w:rsidRPr="004464E1" w:rsidRDefault="00714F26" w:rsidP="00714F26">
      <w:pPr>
        <w:pStyle w:val="a9"/>
        <w:spacing w:after="156" w:line="360" w:lineRule="auto"/>
        <w:ind w:left="840" w:firstLineChars="0" w:firstLine="0"/>
        <w:rPr>
          <w:sz w:val="24"/>
          <w:szCs w:val="24"/>
        </w:rPr>
      </w:pPr>
      <w:r w:rsidRPr="0096669C">
        <w:rPr>
          <w:rFonts w:hint="eastAsia"/>
          <w:b/>
          <w:sz w:val="24"/>
          <w:szCs w:val="24"/>
        </w:rPr>
        <w:t>查询：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进入GIS系统→进入菜单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“数据纠错-</w:t>
      </w:r>
      <w:r w:rsidR="00DE7AD0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历史信息查询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”→</w:t>
      </w:r>
      <w:r>
        <w:rPr>
          <w:rFonts w:hint="eastAsia"/>
          <w:sz w:val="24"/>
          <w:szCs w:val="24"/>
        </w:rPr>
        <w:t>在查询条件输入框中，输入上报人、修改的管段或者管点编码、或者上报时间段</w:t>
      </w:r>
      <w:r w:rsidRPr="00AB5C25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lastRenderedPageBreak/>
        <w:t>→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点击“查询”按钮</w:t>
      </w:r>
      <w:r w:rsidR="0059395D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→下方列表显示查询结果，此处默认按提交时间倒序排列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。</w:t>
      </w:r>
    </w:p>
    <w:p w:rsidR="004227CE" w:rsidRPr="00B10012" w:rsidRDefault="004227CE" w:rsidP="00344341">
      <w:pPr>
        <w:pStyle w:val="1"/>
        <w:numPr>
          <w:ilvl w:val="0"/>
          <w:numId w:val="9"/>
        </w:numPr>
        <w:spacing w:before="200" w:after="200" w:line="360" w:lineRule="auto"/>
        <w:ind w:left="635" w:right="210" w:hanging="493"/>
        <w:rPr>
          <w:rFonts w:ascii="微软雅黑 Light" w:eastAsia="微软雅黑 Light" w:hAnsi="微软雅黑 Light"/>
          <w:sz w:val="28"/>
          <w:szCs w:val="28"/>
        </w:rPr>
      </w:pPr>
      <w:bookmarkStart w:id="133" w:name="_Toc26439038"/>
      <w:bookmarkStart w:id="134" w:name="_Toc36902169"/>
      <w:r w:rsidRPr="00B10012">
        <w:rPr>
          <w:rFonts w:ascii="微软雅黑 Light" w:eastAsia="微软雅黑 Light" w:hAnsi="微软雅黑 Light" w:hint="eastAsia"/>
          <w:sz w:val="28"/>
          <w:szCs w:val="28"/>
        </w:rPr>
        <w:t>常见</w:t>
      </w:r>
      <w:r w:rsidRPr="00344341">
        <w:rPr>
          <w:rFonts w:ascii="微软雅黑 Light" w:eastAsia="微软雅黑 Light" w:hAnsi="微软雅黑 Light" w:hint="eastAsia"/>
          <w:sz w:val="28"/>
          <w:szCs w:val="28"/>
        </w:rPr>
        <w:t>问题</w:t>
      </w:r>
      <w:bookmarkEnd w:id="133"/>
      <w:bookmarkEnd w:id="134"/>
    </w:p>
    <w:p w:rsidR="004227CE" w:rsidRPr="009B1978" w:rsidRDefault="004227CE" w:rsidP="00344341">
      <w:pPr>
        <w:pStyle w:val="2"/>
        <w:numPr>
          <w:ilvl w:val="1"/>
          <w:numId w:val="9"/>
        </w:numPr>
        <w:spacing w:before="200" w:after="200" w:line="360" w:lineRule="auto"/>
        <w:ind w:left="777" w:right="210" w:hanging="777"/>
        <w:rPr>
          <w:rFonts w:ascii="微软雅黑 Light" w:eastAsia="微软雅黑 Light" w:hAnsi="微软雅黑 Light"/>
          <w:sz w:val="28"/>
          <w:szCs w:val="28"/>
        </w:rPr>
      </w:pPr>
      <w:bookmarkStart w:id="135" w:name="_Toc26439039"/>
      <w:bookmarkStart w:id="136" w:name="_Toc36902170"/>
      <w:r w:rsidRPr="009B1978">
        <w:rPr>
          <w:rFonts w:ascii="微软雅黑 Light" w:eastAsia="微软雅黑 Light" w:hAnsi="微软雅黑 Light" w:hint="eastAsia"/>
          <w:sz w:val="28"/>
          <w:szCs w:val="28"/>
        </w:rPr>
        <w:t>导入文件的时候提示数据长度超过16位</w:t>
      </w:r>
      <w:bookmarkEnd w:id="135"/>
      <w:bookmarkEnd w:id="136"/>
    </w:p>
    <w:p w:rsidR="004227CE" w:rsidRDefault="004227CE" w:rsidP="004227CE">
      <w:pPr>
        <w:pStyle w:val="a9"/>
        <w:ind w:left="360" w:firstLineChars="0" w:firstLine="0"/>
      </w:pPr>
      <w:r>
        <w:rPr>
          <w:noProof/>
        </w:rPr>
        <w:drawing>
          <wp:inline distT="0" distB="0" distL="0" distR="0" wp14:anchorId="0BCFAFF8" wp14:editId="399E7C69">
            <wp:extent cx="5274310" cy="1528573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2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Pr="0035364F" w:rsidRDefault="004227CE" w:rsidP="0035364F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35364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首选确认是否真的超过16位，如未超过，需要重新设置导入文件管点表中XY坐标的格式为文本，具体步骤如下：</w:t>
      </w:r>
    </w:p>
    <w:p w:rsidR="004227CE" w:rsidRPr="0035364F" w:rsidRDefault="004227CE" w:rsidP="0035364F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 w:rsidRPr="0035364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选中一列，在【数据】中点击【分列】→在第1步和第2步窗口中，直接点击【下一步】按钮→第3步中，【列数据格式】中选择【文本】→完成</w:t>
      </w:r>
    </w:p>
    <w:p w:rsidR="004227CE" w:rsidRDefault="004227CE" w:rsidP="004227CE">
      <w:pPr>
        <w:pStyle w:val="a9"/>
        <w:ind w:left="360" w:firstLineChars="0" w:firstLine="0"/>
      </w:pPr>
      <w:r>
        <w:rPr>
          <w:noProof/>
        </w:rPr>
        <w:drawing>
          <wp:inline distT="0" distB="0" distL="0" distR="0" wp14:anchorId="10178E48" wp14:editId="72BA143B">
            <wp:extent cx="5274310" cy="1548108"/>
            <wp:effectExtent l="0" t="0" r="254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4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pPr>
        <w:pStyle w:val="a9"/>
        <w:ind w:left="360" w:firstLineChars="0" w:firstLine="0"/>
      </w:pPr>
      <w:r>
        <w:rPr>
          <w:noProof/>
        </w:rPr>
        <w:lastRenderedPageBreak/>
        <w:drawing>
          <wp:inline distT="0" distB="0" distL="0" distR="0" wp14:anchorId="67A6FE7D" wp14:editId="0C7DE033">
            <wp:extent cx="5274310" cy="3643181"/>
            <wp:effectExtent l="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43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pPr>
        <w:pStyle w:val="a9"/>
        <w:ind w:left="360" w:firstLineChars="0" w:firstLine="0"/>
      </w:pPr>
      <w:r>
        <w:rPr>
          <w:noProof/>
        </w:rPr>
        <w:drawing>
          <wp:inline distT="0" distB="0" distL="0" distR="0" wp14:anchorId="540EAF63" wp14:editId="526B3EE8">
            <wp:extent cx="5274310" cy="3533299"/>
            <wp:effectExtent l="0" t="0" r="254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3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pPr>
        <w:pStyle w:val="a9"/>
        <w:ind w:left="360" w:firstLineChars="0" w:firstLine="0"/>
      </w:pPr>
      <w:r>
        <w:rPr>
          <w:noProof/>
        </w:rPr>
        <w:lastRenderedPageBreak/>
        <w:drawing>
          <wp:inline distT="0" distB="0" distL="0" distR="0" wp14:anchorId="7759313B" wp14:editId="33C2944D">
            <wp:extent cx="5274310" cy="3187783"/>
            <wp:effectExtent l="0" t="0" r="25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87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7CE" w:rsidRDefault="004227CE" w:rsidP="004227CE">
      <w:pPr>
        <w:pStyle w:val="a9"/>
        <w:ind w:left="360" w:firstLineChars="0" w:firstLine="0"/>
      </w:pPr>
    </w:p>
    <w:p w:rsidR="004227CE" w:rsidRPr="009B1978" w:rsidRDefault="004227CE" w:rsidP="00344341">
      <w:pPr>
        <w:pStyle w:val="2"/>
        <w:numPr>
          <w:ilvl w:val="1"/>
          <w:numId w:val="9"/>
        </w:numPr>
        <w:spacing w:before="200" w:after="200" w:line="360" w:lineRule="auto"/>
        <w:ind w:left="777" w:right="210" w:hanging="777"/>
        <w:rPr>
          <w:rFonts w:ascii="微软雅黑 Light" w:eastAsia="微软雅黑 Light" w:hAnsi="微软雅黑 Light"/>
          <w:sz w:val="28"/>
          <w:szCs w:val="28"/>
        </w:rPr>
      </w:pPr>
      <w:bookmarkStart w:id="137" w:name="_Toc26439040"/>
      <w:bookmarkStart w:id="138" w:name="_Toc36902171"/>
      <w:proofErr w:type="gramStart"/>
      <w:r w:rsidRPr="009B1978">
        <w:rPr>
          <w:rFonts w:ascii="微软雅黑 Light" w:eastAsia="微软雅黑 Light" w:hAnsi="微软雅黑 Light" w:hint="eastAsia"/>
          <w:sz w:val="28"/>
          <w:szCs w:val="28"/>
        </w:rPr>
        <w:t>某功能</w:t>
      </w:r>
      <w:proofErr w:type="gramEnd"/>
      <w:r w:rsidRPr="009B1978">
        <w:rPr>
          <w:rFonts w:ascii="微软雅黑 Light" w:eastAsia="微软雅黑 Light" w:hAnsi="微软雅黑 Light" w:hint="eastAsia"/>
          <w:sz w:val="28"/>
          <w:szCs w:val="28"/>
        </w:rPr>
        <w:t>突然无法点击，或管网无法显示</w:t>
      </w:r>
      <w:bookmarkEnd w:id="137"/>
      <w:bookmarkEnd w:id="138"/>
    </w:p>
    <w:p w:rsidR="00FA0E31" w:rsidRDefault="00FA0E31" w:rsidP="0035364F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功能无法点击：</w:t>
      </w:r>
      <w:r w:rsidR="004227CE" w:rsidRPr="0035364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同时按住ctrl+F5键，刷新页面后再操作。</w:t>
      </w: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如还无法解决，需要关闭GIS服务的浏览器，重新从一体化平台进入。</w:t>
      </w:r>
    </w:p>
    <w:p w:rsidR="00FA0E31" w:rsidRPr="0035364F" w:rsidRDefault="00FA0E31" w:rsidP="00FA0E31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  <w:r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管网无法显示：进入</w:t>
      </w:r>
      <w:r w:rsidR="004227CE" w:rsidRPr="0035364F">
        <w:rPr>
          <w:rFonts w:ascii="微软雅黑 Light" w:eastAsia="微软雅黑 Light" w:hAnsi="微软雅黑 Light" w:cs="Arial" w:hint="eastAsia"/>
          <w:color w:val="262626"/>
          <w:sz w:val="24"/>
          <w:szCs w:val="24"/>
        </w:rPr>
        <w:t>【基本功能-图层管理】菜单中重新刷新加载。</w:t>
      </w:r>
    </w:p>
    <w:p w:rsidR="004227CE" w:rsidRDefault="004227CE" w:rsidP="004227CE">
      <w:pPr>
        <w:pStyle w:val="1"/>
        <w:ind w:firstLine="221"/>
      </w:pPr>
      <w:bookmarkStart w:id="139" w:name="_附录"/>
      <w:bookmarkStart w:id="140" w:name="_Toc26439041"/>
      <w:bookmarkStart w:id="141" w:name="_Toc36902172"/>
      <w:bookmarkEnd w:id="139"/>
      <w:r>
        <w:rPr>
          <w:rFonts w:hint="eastAsia"/>
        </w:rPr>
        <w:t>附录</w:t>
      </w:r>
      <w:bookmarkEnd w:id="140"/>
      <w:bookmarkEnd w:id="141"/>
    </w:p>
    <w:p w:rsidR="004227CE" w:rsidRPr="00056B55" w:rsidRDefault="00006893" w:rsidP="00256F46">
      <w:pPr>
        <w:jc w:val="center"/>
      </w:pPr>
      <w:r>
        <w:object w:dxaOrig="1551" w:dyaOrig="97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8.75pt" o:ole="">
            <v:imagedata r:id="rId87" o:title=""/>
          </v:shape>
          <o:OLEObject Type="Link" ProgID="Excel.Sheet.12" ShapeID="_x0000_i1025" DrawAspect="Icon" r:id="rId88" UpdateMode="Always">
            <o:LinkType>EnhancedMetaFile</o:LinkType>
            <o:LockedField>false</o:LockedField>
            <o:FieldCodes>\f 0</o:FieldCodes>
          </o:OLEObject>
        </w:objec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952"/>
        <w:gridCol w:w="1191"/>
        <w:gridCol w:w="1191"/>
        <w:gridCol w:w="980"/>
        <w:gridCol w:w="980"/>
        <w:gridCol w:w="1403"/>
        <w:gridCol w:w="825"/>
      </w:tblGrid>
      <w:tr w:rsidR="00B51998" w:rsidRPr="00B51998" w:rsidTr="00B51998">
        <w:trPr>
          <w:trHeight w:val="458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  <w:r w:rsidRPr="00B51998">
              <w:rPr>
                <w:rFonts w:hint="eastAsia"/>
                <w:b/>
                <w:bCs/>
              </w:rPr>
              <w:t>管段材质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  <w:r w:rsidRPr="00B51998">
              <w:rPr>
                <w:rFonts w:hint="eastAsia"/>
                <w:b/>
                <w:bCs/>
              </w:rPr>
              <w:t>名称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  <w:r w:rsidRPr="00B51998">
              <w:rPr>
                <w:rFonts w:hint="eastAsia"/>
                <w:b/>
                <w:bCs/>
              </w:rPr>
              <w:t>分类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  <w:r w:rsidRPr="00B51998">
              <w:rPr>
                <w:rFonts w:hint="eastAsia"/>
                <w:b/>
                <w:bCs/>
              </w:rPr>
              <w:t>埋设类型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  <w:r w:rsidRPr="00B51998">
              <w:rPr>
                <w:rFonts w:hint="eastAsia"/>
                <w:b/>
                <w:bCs/>
              </w:rPr>
              <w:t>管网类型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  <w:r w:rsidRPr="00B51998">
              <w:rPr>
                <w:rFonts w:hint="eastAsia"/>
                <w:b/>
                <w:bCs/>
              </w:rPr>
              <w:t>其他材质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  <w:r w:rsidRPr="00B51998">
              <w:rPr>
                <w:rFonts w:hint="eastAsia"/>
                <w:b/>
                <w:bCs/>
              </w:rPr>
              <w:t>权属单位</w:t>
            </w:r>
          </w:p>
        </w:tc>
      </w:tr>
      <w:tr w:rsidR="00B51998" w:rsidRPr="00B51998" w:rsidTr="00B51998">
        <w:trPr>
          <w:trHeight w:val="458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球墨铸铁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止回阀</w:t>
            </w:r>
          </w:p>
        </w:tc>
        <w:tc>
          <w:tcPr>
            <w:tcW w:w="1600" w:type="dxa"/>
            <w:vMerge w:val="restart"/>
            <w:noWrap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  <w:r w:rsidRPr="00B51998">
              <w:rPr>
                <w:rFonts w:hint="eastAsia"/>
                <w:b/>
                <w:bCs/>
              </w:rPr>
              <w:t>阀门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直埋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输配水</w:t>
            </w:r>
            <w:r w:rsidRPr="00B51998">
              <w:rPr>
                <w:rFonts w:hint="eastAsia"/>
              </w:rPr>
              <w:lastRenderedPageBreak/>
              <w:t>管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lastRenderedPageBreak/>
              <w:t>预应力</w:t>
            </w:r>
            <w:proofErr w:type="gramStart"/>
            <w:r w:rsidRPr="00B51998">
              <w:rPr>
                <w:rFonts w:hint="eastAsia"/>
              </w:rPr>
              <w:t>砼</w:t>
            </w:r>
            <w:proofErr w:type="gramEnd"/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广安</w:t>
            </w:r>
          </w:p>
        </w:tc>
      </w:tr>
      <w:tr w:rsidR="00B51998" w:rsidRPr="00B51998" w:rsidTr="00B51998">
        <w:trPr>
          <w:trHeight w:val="458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lastRenderedPageBreak/>
              <w:t>PE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排泥阀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明管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原水管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自应力</w:t>
            </w:r>
            <w:proofErr w:type="gramStart"/>
            <w:r w:rsidRPr="00B51998">
              <w:rPr>
                <w:rFonts w:hint="eastAsia"/>
              </w:rPr>
              <w:t>砼</w:t>
            </w:r>
            <w:proofErr w:type="gramEnd"/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邻水</w:t>
            </w:r>
          </w:p>
        </w:tc>
      </w:tr>
      <w:tr w:rsidR="00B51998" w:rsidRPr="00B51998" w:rsidTr="00B51998">
        <w:trPr>
          <w:trHeight w:val="458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钢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排气阀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沟埋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废弃管网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玻璃钢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岳池</w:t>
            </w:r>
          </w:p>
        </w:tc>
      </w:tr>
      <w:tr w:rsidR="00B51998" w:rsidRPr="00B51998" w:rsidTr="00B51998">
        <w:trPr>
          <w:trHeight w:val="458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灰口铸铁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减压阀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管沟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虚拟管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钢塑复合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武胜</w:t>
            </w:r>
          </w:p>
        </w:tc>
      </w:tr>
      <w:tr w:rsidR="00B51998" w:rsidRPr="00B51998" w:rsidTr="00B51998">
        <w:trPr>
          <w:trHeight w:val="458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压力阀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其它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铝塑复合热镀锌钢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华蓥</w:t>
            </w:r>
          </w:p>
        </w:tc>
      </w:tr>
      <w:tr w:rsidR="00B51998" w:rsidRPr="00B51998" w:rsidTr="00B51998">
        <w:trPr>
          <w:trHeight w:val="458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球阀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不锈钢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前锋</w:t>
            </w:r>
          </w:p>
        </w:tc>
      </w:tr>
      <w:tr w:rsidR="00B51998" w:rsidRPr="00B51998" w:rsidTr="00B51998">
        <w:trPr>
          <w:trHeight w:val="458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流量控制阀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其它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458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闸阀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458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蝶阀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458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截止阀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458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固定锥形阀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458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小区消防栓</w:t>
            </w:r>
          </w:p>
        </w:tc>
        <w:tc>
          <w:tcPr>
            <w:tcW w:w="1600" w:type="dxa"/>
            <w:vMerge w:val="restart"/>
            <w:noWrap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  <w:r w:rsidRPr="00B51998">
              <w:rPr>
                <w:rFonts w:hint="eastAsia"/>
                <w:b/>
                <w:bCs/>
              </w:rPr>
              <w:t>消防栓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458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市政消防栓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大用户</w:t>
            </w:r>
          </w:p>
        </w:tc>
        <w:tc>
          <w:tcPr>
            <w:tcW w:w="1600" w:type="dxa"/>
            <w:vMerge w:val="restart"/>
            <w:noWrap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  <w:r w:rsidRPr="00B51998">
              <w:rPr>
                <w:rFonts w:hint="eastAsia"/>
                <w:b/>
                <w:bCs/>
              </w:rPr>
              <w:t>计量点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接水点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水表箱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lastRenderedPageBreak/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流量计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消防表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用户水表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绿化表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考核表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四通</w:t>
            </w:r>
          </w:p>
        </w:tc>
        <w:tc>
          <w:tcPr>
            <w:tcW w:w="1600" w:type="dxa"/>
            <w:vMerge w:val="restart"/>
            <w:noWrap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  <w:r w:rsidRPr="00B51998">
              <w:rPr>
                <w:rFonts w:hint="eastAsia"/>
                <w:b/>
                <w:bCs/>
              </w:rPr>
              <w:t>管件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proofErr w:type="gramStart"/>
            <w:r w:rsidRPr="00B51998">
              <w:rPr>
                <w:rFonts w:hint="eastAsia"/>
              </w:rPr>
              <w:t>变径点</w:t>
            </w:r>
            <w:proofErr w:type="gramEnd"/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取水口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过滤器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伸缩节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三通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proofErr w:type="gramStart"/>
            <w:r w:rsidRPr="00B51998">
              <w:rPr>
                <w:rFonts w:hint="eastAsia"/>
              </w:rPr>
              <w:t>变材点</w:t>
            </w:r>
            <w:proofErr w:type="gramEnd"/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proofErr w:type="gramStart"/>
            <w:r w:rsidRPr="00B51998">
              <w:rPr>
                <w:rFonts w:hint="eastAsia"/>
              </w:rPr>
              <w:t>变径变材点</w:t>
            </w:r>
            <w:proofErr w:type="gramEnd"/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proofErr w:type="gramStart"/>
            <w:r w:rsidRPr="00B51998">
              <w:rPr>
                <w:rFonts w:hint="eastAsia"/>
              </w:rPr>
              <w:t>管堵</w:t>
            </w:r>
            <w:proofErr w:type="gramEnd"/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盲板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拖箍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弯头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直线点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变坡点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转折点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起止点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lastRenderedPageBreak/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非普查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出地点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堵头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  <w:tr w:rsidR="00B51998" w:rsidRPr="00B51998" w:rsidTr="00B51998">
        <w:trPr>
          <w:trHeight w:val="270"/>
        </w:trPr>
        <w:tc>
          <w:tcPr>
            <w:tcW w:w="26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>预留口</w:t>
            </w:r>
          </w:p>
        </w:tc>
        <w:tc>
          <w:tcPr>
            <w:tcW w:w="1600" w:type="dxa"/>
            <w:vMerge/>
            <w:hideMark/>
          </w:tcPr>
          <w:p w:rsidR="00B51998" w:rsidRPr="00B51998" w:rsidRDefault="00B51998" w:rsidP="00B51998">
            <w:pPr>
              <w:rPr>
                <w:b/>
                <w:bCs/>
              </w:rPr>
            </w:pP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3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90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  <w:tc>
          <w:tcPr>
            <w:tcW w:w="1080" w:type="dxa"/>
            <w:noWrap/>
            <w:hideMark/>
          </w:tcPr>
          <w:p w:rsidR="00B51998" w:rsidRPr="00B51998" w:rsidRDefault="00B51998" w:rsidP="00B51998">
            <w:r w:rsidRPr="00B51998">
              <w:rPr>
                <w:rFonts w:hint="eastAsia"/>
              </w:rPr>
              <w:t xml:space="preserve">　</w:t>
            </w:r>
          </w:p>
        </w:tc>
      </w:tr>
    </w:tbl>
    <w:p w:rsidR="004227CE" w:rsidRPr="00605F22" w:rsidRDefault="004227CE" w:rsidP="004227CE"/>
    <w:p w:rsidR="004227CE" w:rsidRPr="001064C4" w:rsidRDefault="004227CE" w:rsidP="00565CF9">
      <w:pPr>
        <w:spacing w:after="156" w:line="360" w:lineRule="auto"/>
        <w:ind w:firstLine="480"/>
        <w:rPr>
          <w:rFonts w:ascii="微软雅黑 Light" w:eastAsia="微软雅黑 Light" w:hAnsi="微软雅黑 Light" w:cs="Arial"/>
          <w:color w:val="262626"/>
          <w:sz w:val="24"/>
          <w:szCs w:val="24"/>
        </w:rPr>
      </w:pPr>
    </w:p>
    <w:sectPr w:rsidR="004227CE" w:rsidRPr="001064C4" w:rsidSect="00223937">
      <w:headerReference w:type="even" r:id="rId89"/>
      <w:headerReference w:type="default" r:id="rId90"/>
      <w:footerReference w:type="default" r:id="rId91"/>
      <w:headerReference w:type="first" r:id="rId9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3448" w:rsidRDefault="00693448" w:rsidP="00565CF9">
      <w:pPr>
        <w:ind w:firstLine="420"/>
      </w:pPr>
      <w:r>
        <w:separator/>
      </w:r>
    </w:p>
  </w:endnote>
  <w:endnote w:type="continuationSeparator" w:id="0">
    <w:p w:rsidR="00693448" w:rsidRDefault="00693448" w:rsidP="00565CF9">
      <w:pPr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软雅黑 Light">
    <w:altName w:val="微软雅黑"/>
    <w:charset w:val="86"/>
    <w:family w:val="swiss"/>
    <w:pitch w:val="variable"/>
    <w:sig w:usb0="00000000" w:usb1="2ACF001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37EE3" w:rsidRPr="00832157" w:rsidRDefault="00F37EE3" w:rsidP="00882E95">
    <w:pPr>
      <w:pStyle w:val="a5"/>
      <w:pBdr>
        <w:top w:val="single" w:sz="4" w:space="1" w:color="D9D9D9" w:themeColor="background1" w:themeShade="D9"/>
      </w:pBdr>
      <w:ind w:left="210" w:right="210" w:hanging="68"/>
      <w:rPr>
        <w:rFonts w:ascii="微软雅黑 Light" w:eastAsia="微软雅黑 Light" w:hAnsi="微软雅黑 Light"/>
        <w:sz w:val="21"/>
        <w:szCs w:val="21"/>
      </w:rPr>
    </w:pPr>
    <w:r w:rsidRPr="00832157">
      <w:rPr>
        <w:rFonts w:ascii="微软雅黑 Light" w:eastAsia="微软雅黑 Light" w:hAnsi="微软雅黑 Light"/>
        <w:sz w:val="21"/>
        <w:szCs w:val="21"/>
      </w:rPr>
      <w:t>©</w:t>
    </w:r>
    <w:r w:rsidRPr="00832157">
      <w:rPr>
        <w:rFonts w:ascii="微软雅黑 Light" w:eastAsia="微软雅黑 Light" w:hAnsi="微软雅黑 Light" w:cs="微软雅黑" w:hint="eastAsia"/>
        <w:sz w:val="21"/>
        <w:szCs w:val="21"/>
      </w:rPr>
      <w:t>成都九鼎瑞信科技股份有限公司版权所有</w:t>
    </w:r>
    <w:r w:rsidRPr="00832157">
      <w:rPr>
        <w:rFonts w:ascii="微软雅黑 Light" w:eastAsia="微软雅黑 Light" w:hAnsi="微软雅黑 Light" w:cs="微软雅黑"/>
        <w:sz w:val="21"/>
        <w:szCs w:val="21"/>
      </w:rPr>
      <w:t xml:space="preserve"> </w:t>
    </w:r>
    <w:r w:rsidRPr="00832157">
      <w:rPr>
        <w:rFonts w:ascii="微软雅黑 Light" w:eastAsia="微软雅黑 Light" w:hAnsi="微软雅黑 Light" w:cs="微软雅黑" w:hint="eastAsia"/>
        <w:sz w:val="21"/>
        <w:szCs w:val="21"/>
      </w:rPr>
      <w:t xml:space="preserve">                                  </w:t>
    </w:r>
    <w:sdt>
      <w:sdtPr>
        <w:rPr>
          <w:rFonts w:ascii="微软雅黑 Light" w:eastAsia="微软雅黑 Light" w:hAnsi="微软雅黑 Light"/>
          <w:sz w:val="21"/>
          <w:szCs w:val="21"/>
        </w:rPr>
        <w:id w:val="-894657969"/>
        <w:docPartObj>
          <w:docPartGallery w:val="Page Numbers (Bottom of Page)"/>
          <w:docPartUnique/>
        </w:docPartObj>
      </w:sdtPr>
      <w:sdtEndPr>
        <w:rPr>
          <w:lang w:val="zh-CN"/>
        </w:rPr>
      </w:sdtEndPr>
      <w:sdtContent>
        <w:r w:rsidRPr="00832157">
          <w:rPr>
            <w:rFonts w:ascii="微软雅黑 Light" w:eastAsia="微软雅黑 Light" w:hAnsi="微软雅黑 Light"/>
            <w:sz w:val="21"/>
            <w:szCs w:val="21"/>
          </w:rPr>
          <w:fldChar w:fldCharType="begin"/>
        </w:r>
        <w:r w:rsidRPr="00832157">
          <w:rPr>
            <w:rFonts w:ascii="微软雅黑 Light" w:eastAsia="微软雅黑 Light" w:hAnsi="微软雅黑 Light"/>
            <w:sz w:val="21"/>
            <w:szCs w:val="21"/>
          </w:rPr>
          <w:instrText>PAGE   \* MERGEFORMAT</w:instrText>
        </w:r>
        <w:r w:rsidRPr="00832157">
          <w:rPr>
            <w:rFonts w:ascii="微软雅黑 Light" w:eastAsia="微软雅黑 Light" w:hAnsi="微软雅黑 Light"/>
            <w:sz w:val="21"/>
            <w:szCs w:val="21"/>
          </w:rPr>
          <w:fldChar w:fldCharType="separate"/>
        </w:r>
        <w:r w:rsidR="0027526B" w:rsidRPr="0027526B">
          <w:rPr>
            <w:rFonts w:ascii="微软雅黑 Light" w:eastAsia="微软雅黑 Light" w:hAnsi="微软雅黑 Light"/>
            <w:noProof/>
            <w:sz w:val="21"/>
            <w:szCs w:val="21"/>
            <w:lang w:val="zh-CN"/>
          </w:rPr>
          <w:t>30</w:t>
        </w:r>
        <w:r w:rsidRPr="00832157">
          <w:rPr>
            <w:rFonts w:ascii="微软雅黑 Light" w:eastAsia="微软雅黑 Light" w:hAnsi="微软雅黑 Light"/>
            <w:sz w:val="21"/>
            <w:szCs w:val="21"/>
          </w:rPr>
          <w:fldChar w:fldCharType="end"/>
        </w:r>
        <w:r w:rsidRPr="00832157">
          <w:rPr>
            <w:rFonts w:ascii="微软雅黑 Light" w:eastAsia="微软雅黑 Light" w:hAnsi="微软雅黑 Light"/>
            <w:sz w:val="21"/>
            <w:szCs w:val="21"/>
            <w:lang w:val="zh-CN"/>
          </w:rPr>
          <w:t xml:space="preserve"> </w:t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3448" w:rsidRDefault="00693448" w:rsidP="00565CF9">
      <w:pPr>
        <w:ind w:firstLine="420"/>
      </w:pPr>
      <w:r>
        <w:separator/>
      </w:r>
    </w:p>
  </w:footnote>
  <w:footnote w:type="continuationSeparator" w:id="0">
    <w:p w:rsidR="00693448" w:rsidRDefault="00693448" w:rsidP="00565CF9">
      <w:pPr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37EE3" w:rsidRDefault="00693448" w:rsidP="00565CF9">
    <w:pPr>
      <w:pStyle w:val="a4"/>
      <w:ind w:firstLine="360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7142782" o:spid="_x0000_s2050" type="#_x0000_t75" style="position:absolute;left:0;text-align:left;margin-left:0;margin-top:0;width:1860pt;height:2631pt;z-index:-251657216;mso-position-horizontal:center;mso-position-horizontal-relative:margin;mso-position-vertical:center;mso-position-vertical-relative:margin" o:allowincell="f">
          <v:imagedata r:id="rId1" o:title="九鼎公司word水印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37EE3" w:rsidRPr="00CE366F" w:rsidRDefault="00F37EE3" w:rsidP="006A1036">
    <w:pPr>
      <w:pStyle w:val="a4"/>
      <w:ind w:left="210" w:right="210" w:hanging="68"/>
      <w:jc w:val="left"/>
      <w:rPr>
        <w:rFonts w:ascii="微软雅黑 Light" w:eastAsia="微软雅黑 Light" w:hAnsi="微软雅黑 Light"/>
      </w:rPr>
    </w:pPr>
    <w:r w:rsidRPr="00DB63D5">
      <w:rPr>
        <w:rFonts w:ascii="Times New Roman" w:eastAsia="Times New Roman" w:hAnsi="Times New Roman" w:cs="Times New Roman"/>
        <w:snapToGrid w:val="0"/>
        <w:color w:val="000000"/>
        <w:w w:val="0"/>
        <w:kern w:val="0"/>
        <w:sz w:val="0"/>
        <w:szCs w:val="0"/>
        <w:u w:color="000000"/>
        <w:bdr w:val="none" w:sz="0" w:space="0" w:color="000000"/>
        <w:shd w:val="clear" w:color="000000" w:fill="000000"/>
        <w:lang w:val="x-none" w:eastAsia="x-none" w:bidi="x-none"/>
      </w:rPr>
      <w:t xml:space="preserve"> </w:t>
    </w:r>
    <w:r>
      <w:rPr>
        <w:noProof/>
      </w:rPr>
      <w:t xml:space="preserve">  </w:t>
    </w:r>
    <w:r w:rsidR="00693448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7142783" o:spid="_x0000_s2051" type="#_x0000_t75" style="position:absolute;left:0;text-align:left;margin-left:0;margin-top:0;width:1860pt;height:2631pt;z-index:-251656192;mso-position-horizontal:center;mso-position-horizontal-relative:margin;mso-position-vertical:center;mso-position-vertical-relative:margin" o:allowincell="f">
          <v:imagedata r:id="rId1" o:title="九鼎公司word水印"/>
          <w10:wrap anchorx="margin" anchory="margin"/>
        </v:shape>
      </w:pict>
    </w:r>
    <w:r>
      <w:rPr>
        <w:noProof/>
      </w:rPr>
      <w:t xml:space="preserve">                             </w:t>
    </w:r>
    <w:r w:rsidRPr="00DB63D5">
      <w:rPr>
        <w:noProof/>
      </w:rPr>
      <w:t xml:space="preserve"> </w:t>
    </w:r>
    <w:r>
      <w:rPr>
        <w:rFonts w:hint="eastAsia"/>
      </w:rPr>
      <w:t xml:space="preserve">                    </w:t>
    </w:r>
    <w:r>
      <w:rPr>
        <w:rFonts w:ascii="微软雅黑 Light" w:eastAsia="微软雅黑 Light" w:hAnsi="微软雅黑 Light" w:hint="eastAsia"/>
        <w:sz w:val="21"/>
        <w:szCs w:val="21"/>
      </w:rPr>
      <w:t>GIS管网管理系统用户操作手册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37EE3" w:rsidRDefault="00693448" w:rsidP="00565CF9">
    <w:pPr>
      <w:pStyle w:val="a4"/>
      <w:ind w:firstLine="360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7142781" o:spid="_x0000_s2049" type="#_x0000_t75" style="position:absolute;left:0;text-align:left;margin-left:0;margin-top:0;width:1860pt;height:2631pt;z-index:-251658240;mso-position-horizontal:center;mso-position-horizontal-relative:margin;mso-position-vertical:center;mso-position-vertical-relative:margin" o:allowincell="f">
          <v:imagedata r:id="rId1" o:title="九鼎公司word水印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C5615"/>
    <w:multiLevelType w:val="hybridMultilevel"/>
    <w:tmpl w:val="61F09252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">
    <w:nsid w:val="096F096B"/>
    <w:multiLevelType w:val="multilevel"/>
    <w:tmpl w:val="0409001D"/>
    <w:styleLink w:val="111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2">
    <w:nsid w:val="153549B2"/>
    <w:multiLevelType w:val="hybridMultilevel"/>
    <w:tmpl w:val="900C9F92"/>
    <w:lvl w:ilvl="0" w:tplc="E5C8DA8A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18A94356"/>
    <w:multiLevelType w:val="hybridMultilevel"/>
    <w:tmpl w:val="01D6D3EC"/>
    <w:lvl w:ilvl="0" w:tplc="04090009">
      <w:start w:val="1"/>
      <w:numFmt w:val="bullet"/>
      <w:lvlText w:val=""/>
      <w:lvlJc w:val="left"/>
      <w:pPr>
        <w:ind w:left="905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85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65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45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25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5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85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65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45" w:hanging="480"/>
      </w:pPr>
      <w:rPr>
        <w:rFonts w:ascii="Wingdings" w:hAnsi="Wingdings" w:hint="default"/>
      </w:rPr>
    </w:lvl>
  </w:abstractNum>
  <w:abstractNum w:abstractNumId="4">
    <w:nsid w:val="1B8B6923"/>
    <w:multiLevelType w:val="hybridMultilevel"/>
    <w:tmpl w:val="66A07F2E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5">
    <w:nsid w:val="21044E20"/>
    <w:multiLevelType w:val="hybridMultilevel"/>
    <w:tmpl w:val="45788488"/>
    <w:lvl w:ilvl="0" w:tplc="04090019">
      <w:start w:val="1"/>
      <w:numFmt w:val="lowerLetter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27DD0F79"/>
    <w:multiLevelType w:val="multilevel"/>
    <w:tmpl w:val="27DD0F79"/>
    <w:lvl w:ilvl="0">
      <w:start w:val="1"/>
      <w:numFmt w:val="bullet"/>
      <w:lvlText w:val=""/>
      <w:lvlJc w:val="left"/>
      <w:pPr>
        <w:ind w:left="845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5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5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5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5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5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5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5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5" w:hanging="420"/>
      </w:pPr>
      <w:rPr>
        <w:rFonts w:ascii="Wingdings" w:hAnsi="Wingdings" w:hint="default"/>
      </w:rPr>
    </w:lvl>
  </w:abstractNum>
  <w:abstractNum w:abstractNumId="7">
    <w:nsid w:val="301C527E"/>
    <w:multiLevelType w:val="hybridMultilevel"/>
    <w:tmpl w:val="FB6C1896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8">
    <w:nsid w:val="317176E8"/>
    <w:multiLevelType w:val="hybridMultilevel"/>
    <w:tmpl w:val="E8861FC0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9">
    <w:nsid w:val="35D4522A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0">
    <w:nsid w:val="3B921416"/>
    <w:multiLevelType w:val="hybridMultilevel"/>
    <w:tmpl w:val="79285E2A"/>
    <w:lvl w:ilvl="0" w:tplc="9AAC4A5E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>
    <w:nsid w:val="3F6C4646"/>
    <w:multiLevelType w:val="hybridMultilevel"/>
    <w:tmpl w:val="321244B4"/>
    <w:lvl w:ilvl="0" w:tplc="54942934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>
    <w:nsid w:val="3F6D06B2"/>
    <w:multiLevelType w:val="hybridMultilevel"/>
    <w:tmpl w:val="0C382BA4"/>
    <w:lvl w:ilvl="0" w:tplc="04090009">
      <w:start w:val="1"/>
      <w:numFmt w:val="bullet"/>
      <w:lvlText w:val=""/>
      <w:lvlJc w:val="left"/>
      <w:pPr>
        <w:ind w:left="905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85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65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45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25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5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85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65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45" w:hanging="480"/>
      </w:pPr>
      <w:rPr>
        <w:rFonts w:ascii="Wingdings" w:hAnsi="Wingdings" w:hint="default"/>
      </w:rPr>
    </w:lvl>
  </w:abstractNum>
  <w:abstractNum w:abstractNumId="13">
    <w:nsid w:val="40A40512"/>
    <w:multiLevelType w:val="hybridMultilevel"/>
    <w:tmpl w:val="4676A45A"/>
    <w:lvl w:ilvl="0" w:tplc="04090009">
      <w:start w:val="1"/>
      <w:numFmt w:val="bullet"/>
      <w:lvlText w:val=""/>
      <w:lvlJc w:val="left"/>
      <w:pPr>
        <w:ind w:left="905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85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65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45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25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5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85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65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45" w:hanging="480"/>
      </w:pPr>
      <w:rPr>
        <w:rFonts w:ascii="Wingdings" w:hAnsi="Wingdings" w:hint="default"/>
      </w:rPr>
    </w:lvl>
  </w:abstractNum>
  <w:abstractNum w:abstractNumId="14">
    <w:nsid w:val="412C0999"/>
    <w:multiLevelType w:val="hybridMultilevel"/>
    <w:tmpl w:val="EE5CCED8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5">
    <w:nsid w:val="47747FB5"/>
    <w:multiLevelType w:val="hybridMultilevel"/>
    <w:tmpl w:val="FE9C4A5C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6">
    <w:nsid w:val="47C91F36"/>
    <w:multiLevelType w:val="hybridMultilevel"/>
    <w:tmpl w:val="42CE37F2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7">
    <w:nsid w:val="47D610C4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28"/>
        <w:szCs w:val="28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abstractNum w:abstractNumId="18">
    <w:nsid w:val="49D93B05"/>
    <w:multiLevelType w:val="hybridMultilevel"/>
    <w:tmpl w:val="EB745150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9">
    <w:nsid w:val="4C4F3009"/>
    <w:multiLevelType w:val="multilevel"/>
    <w:tmpl w:val="0409001D"/>
    <w:numStyleLink w:val="111"/>
  </w:abstractNum>
  <w:abstractNum w:abstractNumId="20">
    <w:nsid w:val="4F031374"/>
    <w:multiLevelType w:val="multilevel"/>
    <w:tmpl w:val="4F031374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21">
    <w:nsid w:val="54713201"/>
    <w:multiLevelType w:val="hybridMultilevel"/>
    <w:tmpl w:val="E72C1D32"/>
    <w:lvl w:ilvl="0" w:tplc="D4DEE8FE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2">
    <w:nsid w:val="55921BCB"/>
    <w:multiLevelType w:val="multilevel"/>
    <w:tmpl w:val="72BCF2C2"/>
    <w:lvl w:ilvl="0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>
      <w:start w:val="1"/>
      <w:numFmt w:val="decimal"/>
      <w:lvlText w:val="3.%2"/>
      <w:lvlJc w:val="left"/>
      <w:pPr>
        <w:ind w:left="480" w:hanging="480"/>
      </w:pPr>
      <w:rPr>
        <w:rFonts w:hAnsi="Times New Roman" w:cs="Times New Roman" w:hint="eastAsia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asciiTheme="minorHAnsi" w:hAnsiTheme="minorHAnsi" w:hint="default"/>
      </w:rPr>
    </w:lvl>
    <w:lvl w:ilvl="3">
      <w:start w:val="1"/>
      <w:numFmt w:val="decimal"/>
      <w:lvlText w:val="%1.%2.%3.%4."/>
      <w:lvlJc w:val="left"/>
      <w:pPr>
        <w:ind w:left="993" w:hanging="851"/>
      </w:pPr>
      <w:rPr>
        <w:rFonts w:asciiTheme="majorHAnsi" w:hAnsiTheme="majorHAnsi" w:hint="default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abstractNum w:abstractNumId="23">
    <w:nsid w:val="5C4E75DD"/>
    <w:multiLevelType w:val="hybridMultilevel"/>
    <w:tmpl w:val="CF78E172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4">
    <w:nsid w:val="696F18A3"/>
    <w:multiLevelType w:val="hybridMultilevel"/>
    <w:tmpl w:val="B5C01BF4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5">
    <w:nsid w:val="760F62F2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26">
    <w:nsid w:val="77DE489B"/>
    <w:multiLevelType w:val="multilevel"/>
    <w:tmpl w:val="0409001D"/>
    <w:numStyleLink w:val="111"/>
  </w:abstractNum>
  <w:abstractNum w:abstractNumId="27">
    <w:nsid w:val="7BFC487F"/>
    <w:multiLevelType w:val="multilevel"/>
    <w:tmpl w:val="0A5A7CD0"/>
    <w:lvl w:ilvl="0">
      <w:start w:val="1"/>
      <w:numFmt w:val="decimal"/>
      <w:lvlText w:val="%1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992" w:hanging="567"/>
      </w:pPr>
      <w:rPr>
        <w:rFonts w:hint="eastAsia"/>
      </w:rPr>
    </w:lvl>
    <w:lvl w:ilvl="2">
      <w:start w:val="1"/>
      <w:numFmt w:val="decimal"/>
      <w:lvlText w:val="%1.%2.%3 "/>
      <w:lvlJc w:val="left"/>
      <w:pPr>
        <w:ind w:left="2127" w:hanging="567"/>
      </w:pPr>
      <w:rPr>
        <w:rFonts w:hint="eastAsia"/>
      </w:rPr>
    </w:lvl>
    <w:lvl w:ilvl="3">
      <w:start w:val="1"/>
      <w:numFmt w:val="decimal"/>
      <w:lvlText w:val="%1.%2.%3.%4 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28">
    <w:nsid w:val="7C731A41"/>
    <w:multiLevelType w:val="hybridMultilevel"/>
    <w:tmpl w:val="ABE28876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9">
    <w:nsid w:val="7CE77B3E"/>
    <w:multiLevelType w:val="hybridMultilevel"/>
    <w:tmpl w:val="BB680FBC"/>
    <w:lvl w:ilvl="0" w:tplc="1988FCAC">
      <w:start w:val="1"/>
      <w:numFmt w:val="lowerLetter"/>
      <w:lvlText w:val="%1)"/>
      <w:lvlJc w:val="left"/>
      <w:pPr>
        <w:ind w:left="420" w:hanging="420"/>
      </w:pPr>
      <w:rPr>
        <w:b w:val="0"/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6"/>
  </w:num>
  <w:num w:numId="2">
    <w:abstractNumId w:val="13"/>
  </w:num>
  <w:num w:numId="3">
    <w:abstractNumId w:val="12"/>
  </w:num>
  <w:num w:numId="4">
    <w:abstractNumId w:val="22"/>
  </w:num>
  <w:num w:numId="5">
    <w:abstractNumId w:val="3"/>
  </w:num>
  <w:num w:numId="6">
    <w:abstractNumId w:val="26"/>
  </w:num>
  <w:num w:numId="7">
    <w:abstractNumId w:val="17"/>
  </w:num>
  <w:num w:numId="8">
    <w:abstractNumId w:val="1"/>
  </w:num>
  <w:num w:numId="9">
    <w:abstractNumId w:val="27"/>
  </w:num>
  <w:num w:numId="10">
    <w:abstractNumId w:val="19"/>
  </w:num>
  <w:num w:numId="11">
    <w:abstractNumId w:val="20"/>
  </w:num>
  <w:num w:numId="12">
    <w:abstractNumId w:val="6"/>
  </w:num>
  <w:num w:numId="13">
    <w:abstractNumId w:val="0"/>
  </w:num>
  <w:num w:numId="14">
    <w:abstractNumId w:val="4"/>
  </w:num>
  <w:num w:numId="15">
    <w:abstractNumId w:val="18"/>
  </w:num>
  <w:num w:numId="16">
    <w:abstractNumId w:val="8"/>
  </w:num>
  <w:num w:numId="17">
    <w:abstractNumId w:val="7"/>
  </w:num>
  <w:num w:numId="18">
    <w:abstractNumId w:val="24"/>
  </w:num>
  <w:num w:numId="19">
    <w:abstractNumId w:val="23"/>
  </w:num>
  <w:num w:numId="20">
    <w:abstractNumId w:val="16"/>
  </w:num>
  <w:num w:numId="21">
    <w:abstractNumId w:val="14"/>
  </w:num>
  <w:num w:numId="22">
    <w:abstractNumId w:val="28"/>
  </w:num>
  <w:num w:numId="23">
    <w:abstractNumId w:val="15"/>
  </w:num>
  <w:num w:numId="24">
    <w:abstractNumId w:val="29"/>
  </w:num>
  <w:num w:numId="25">
    <w:abstractNumId w:val="9"/>
  </w:num>
  <w:num w:numId="26">
    <w:abstractNumId w:val="25"/>
  </w:num>
  <w:num w:numId="27">
    <w:abstractNumId w:val="2"/>
  </w:num>
  <w:num w:numId="28">
    <w:abstractNumId w:val="5"/>
  </w:num>
  <w:num w:numId="29">
    <w:abstractNumId w:val="10"/>
  </w:num>
  <w:num w:numId="30">
    <w:abstractNumId w:val="21"/>
  </w:num>
  <w:num w:numId="3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3C61"/>
    <w:rsid w:val="00001DC1"/>
    <w:rsid w:val="00005F83"/>
    <w:rsid w:val="00006893"/>
    <w:rsid w:val="000134C0"/>
    <w:rsid w:val="000142F2"/>
    <w:rsid w:val="000169E4"/>
    <w:rsid w:val="00016D8B"/>
    <w:rsid w:val="0002471B"/>
    <w:rsid w:val="00024F88"/>
    <w:rsid w:val="00025A96"/>
    <w:rsid w:val="00026259"/>
    <w:rsid w:val="00032D08"/>
    <w:rsid w:val="00033F00"/>
    <w:rsid w:val="000364C0"/>
    <w:rsid w:val="00037429"/>
    <w:rsid w:val="0004027F"/>
    <w:rsid w:val="00040A9F"/>
    <w:rsid w:val="000449D9"/>
    <w:rsid w:val="00052FC5"/>
    <w:rsid w:val="000543AA"/>
    <w:rsid w:val="0005631B"/>
    <w:rsid w:val="00057F36"/>
    <w:rsid w:val="0006340D"/>
    <w:rsid w:val="00074E45"/>
    <w:rsid w:val="00076B50"/>
    <w:rsid w:val="000776F6"/>
    <w:rsid w:val="00083C41"/>
    <w:rsid w:val="00094BC7"/>
    <w:rsid w:val="000A296D"/>
    <w:rsid w:val="000A3C51"/>
    <w:rsid w:val="000A4AE7"/>
    <w:rsid w:val="000A75B5"/>
    <w:rsid w:val="000B634F"/>
    <w:rsid w:val="000B6806"/>
    <w:rsid w:val="000C2B04"/>
    <w:rsid w:val="000C2C2A"/>
    <w:rsid w:val="000C579B"/>
    <w:rsid w:val="000C715E"/>
    <w:rsid w:val="000D03E2"/>
    <w:rsid w:val="000D1933"/>
    <w:rsid w:val="000D6B53"/>
    <w:rsid w:val="000E12D9"/>
    <w:rsid w:val="000E4F19"/>
    <w:rsid w:val="000F0128"/>
    <w:rsid w:val="000F75AE"/>
    <w:rsid w:val="001007F6"/>
    <w:rsid w:val="001018FC"/>
    <w:rsid w:val="00101A7E"/>
    <w:rsid w:val="00101E60"/>
    <w:rsid w:val="001064C4"/>
    <w:rsid w:val="001137EA"/>
    <w:rsid w:val="00134F62"/>
    <w:rsid w:val="001366E5"/>
    <w:rsid w:val="00152ABA"/>
    <w:rsid w:val="00153204"/>
    <w:rsid w:val="001621A1"/>
    <w:rsid w:val="00165564"/>
    <w:rsid w:val="001720F8"/>
    <w:rsid w:val="00181E91"/>
    <w:rsid w:val="00182899"/>
    <w:rsid w:val="001841B9"/>
    <w:rsid w:val="001938DF"/>
    <w:rsid w:val="001A3463"/>
    <w:rsid w:val="001A6E34"/>
    <w:rsid w:val="001B132D"/>
    <w:rsid w:val="001B6867"/>
    <w:rsid w:val="001D1435"/>
    <w:rsid w:val="001D468D"/>
    <w:rsid w:val="001E01BE"/>
    <w:rsid w:val="001E3D04"/>
    <w:rsid w:val="001E73F5"/>
    <w:rsid w:val="001F1FAC"/>
    <w:rsid w:val="001F5A3E"/>
    <w:rsid w:val="001F69C3"/>
    <w:rsid w:val="00212135"/>
    <w:rsid w:val="00212FB3"/>
    <w:rsid w:val="00214461"/>
    <w:rsid w:val="0021451C"/>
    <w:rsid w:val="00223937"/>
    <w:rsid w:val="002240D2"/>
    <w:rsid w:val="00237B68"/>
    <w:rsid w:val="00240148"/>
    <w:rsid w:val="00240A04"/>
    <w:rsid w:val="00242195"/>
    <w:rsid w:val="00243A3C"/>
    <w:rsid w:val="00250606"/>
    <w:rsid w:val="00252773"/>
    <w:rsid w:val="00256F46"/>
    <w:rsid w:val="00257045"/>
    <w:rsid w:val="00260784"/>
    <w:rsid w:val="002668BA"/>
    <w:rsid w:val="002737A4"/>
    <w:rsid w:val="00274F0F"/>
    <w:rsid w:val="0027526B"/>
    <w:rsid w:val="00276A74"/>
    <w:rsid w:val="00280048"/>
    <w:rsid w:val="00280A41"/>
    <w:rsid w:val="0028480E"/>
    <w:rsid w:val="00284E2C"/>
    <w:rsid w:val="0028697C"/>
    <w:rsid w:val="00296DDE"/>
    <w:rsid w:val="002A066A"/>
    <w:rsid w:val="002A150C"/>
    <w:rsid w:val="002A4E9A"/>
    <w:rsid w:val="002A7D85"/>
    <w:rsid w:val="002B0A46"/>
    <w:rsid w:val="002C3CA4"/>
    <w:rsid w:val="002C3E4A"/>
    <w:rsid w:val="002C54A4"/>
    <w:rsid w:val="002D03F2"/>
    <w:rsid w:val="002D6EF8"/>
    <w:rsid w:val="002E2429"/>
    <w:rsid w:val="002E30E8"/>
    <w:rsid w:val="002E7200"/>
    <w:rsid w:val="002F4EA5"/>
    <w:rsid w:val="002F5B70"/>
    <w:rsid w:val="003017E0"/>
    <w:rsid w:val="00302EB2"/>
    <w:rsid w:val="0033070E"/>
    <w:rsid w:val="0033468D"/>
    <w:rsid w:val="00336C67"/>
    <w:rsid w:val="00343727"/>
    <w:rsid w:val="00344341"/>
    <w:rsid w:val="00345205"/>
    <w:rsid w:val="00352AC1"/>
    <w:rsid w:val="0035364F"/>
    <w:rsid w:val="00355317"/>
    <w:rsid w:val="0035576D"/>
    <w:rsid w:val="00357852"/>
    <w:rsid w:val="00362487"/>
    <w:rsid w:val="003650D0"/>
    <w:rsid w:val="00370838"/>
    <w:rsid w:val="00372198"/>
    <w:rsid w:val="00374C85"/>
    <w:rsid w:val="003774F0"/>
    <w:rsid w:val="00390E76"/>
    <w:rsid w:val="003910E0"/>
    <w:rsid w:val="00396F2A"/>
    <w:rsid w:val="003A08A8"/>
    <w:rsid w:val="003A1C28"/>
    <w:rsid w:val="003B169F"/>
    <w:rsid w:val="003B7A62"/>
    <w:rsid w:val="003C2145"/>
    <w:rsid w:val="003C258F"/>
    <w:rsid w:val="003C2C01"/>
    <w:rsid w:val="003C3359"/>
    <w:rsid w:val="003C5360"/>
    <w:rsid w:val="003C78EA"/>
    <w:rsid w:val="003D1E8E"/>
    <w:rsid w:val="003D23AE"/>
    <w:rsid w:val="003D2982"/>
    <w:rsid w:val="003D79E1"/>
    <w:rsid w:val="003E071F"/>
    <w:rsid w:val="003E1CD8"/>
    <w:rsid w:val="003E203E"/>
    <w:rsid w:val="003F062D"/>
    <w:rsid w:val="003F31E5"/>
    <w:rsid w:val="003F333D"/>
    <w:rsid w:val="003F5E89"/>
    <w:rsid w:val="003F6870"/>
    <w:rsid w:val="00401CAD"/>
    <w:rsid w:val="0040444A"/>
    <w:rsid w:val="00406741"/>
    <w:rsid w:val="00406C8C"/>
    <w:rsid w:val="004072DF"/>
    <w:rsid w:val="00407446"/>
    <w:rsid w:val="00413A2E"/>
    <w:rsid w:val="00413DFD"/>
    <w:rsid w:val="004227CE"/>
    <w:rsid w:val="004315BF"/>
    <w:rsid w:val="00433AB2"/>
    <w:rsid w:val="004459C4"/>
    <w:rsid w:val="00446334"/>
    <w:rsid w:val="004464E1"/>
    <w:rsid w:val="00457B99"/>
    <w:rsid w:val="00471EC0"/>
    <w:rsid w:val="00482B0D"/>
    <w:rsid w:val="00482E86"/>
    <w:rsid w:val="004862BA"/>
    <w:rsid w:val="00487A62"/>
    <w:rsid w:val="004A2B46"/>
    <w:rsid w:val="004A6FD4"/>
    <w:rsid w:val="004C0231"/>
    <w:rsid w:val="004C40BA"/>
    <w:rsid w:val="004D2AF5"/>
    <w:rsid w:val="004D32C8"/>
    <w:rsid w:val="004D552C"/>
    <w:rsid w:val="004D5626"/>
    <w:rsid w:val="004E013C"/>
    <w:rsid w:val="004E1686"/>
    <w:rsid w:val="004E2FFB"/>
    <w:rsid w:val="004E41C7"/>
    <w:rsid w:val="004E65DD"/>
    <w:rsid w:val="004F0FAE"/>
    <w:rsid w:val="004F25D9"/>
    <w:rsid w:val="004F3004"/>
    <w:rsid w:val="004F7651"/>
    <w:rsid w:val="00506DFE"/>
    <w:rsid w:val="00515A63"/>
    <w:rsid w:val="00521B11"/>
    <w:rsid w:val="005224D1"/>
    <w:rsid w:val="00540451"/>
    <w:rsid w:val="00540553"/>
    <w:rsid w:val="00542E1C"/>
    <w:rsid w:val="005608FE"/>
    <w:rsid w:val="00563D86"/>
    <w:rsid w:val="005643A2"/>
    <w:rsid w:val="00565CF9"/>
    <w:rsid w:val="0056670A"/>
    <w:rsid w:val="00574F05"/>
    <w:rsid w:val="0059395D"/>
    <w:rsid w:val="0059685A"/>
    <w:rsid w:val="005C1251"/>
    <w:rsid w:val="005C7009"/>
    <w:rsid w:val="005C7CD7"/>
    <w:rsid w:val="005D13A7"/>
    <w:rsid w:val="005D1F04"/>
    <w:rsid w:val="005D28D8"/>
    <w:rsid w:val="005E2856"/>
    <w:rsid w:val="005F1DC2"/>
    <w:rsid w:val="006028FD"/>
    <w:rsid w:val="00613FDE"/>
    <w:rsid w:val="0061453C"/>
    <w:rsid w:val="00614EF4"/>
    <w:rsid w:val="00622374"/>
    <w:rsid w:val="006347A3"/>
    <w:rsid w:val="006412AD"/>
    <w:rsid w:val="00641FBF"/>
    <w:rsid w:val="0064699F"/>
    <w:rsid w:val="006541F0"/>
    <w:rsid w:val="00654C87"/>
    <w:rsid w:val="006560B7"/>
    <w:rsid w:val="00656191"/>
    <w:rsid w:val="00676119"/>
    <w:rsid w:val="006764B7"/>
    <w:rsid w:val="0068281E"/>
    <w:rsid w:val="00687225"/>
    <w:rsid w:val="00692D82"/>
    <w:rsid w:val="00693448"/>
    <w:rsid w:val="006934C4"/>
    <w:rsid w:val="00693902"/>
    <w:rsid w:val="006939E3"/>
    <w:rsid w:val="00697987"/>
    <w:rsid w:val="006A1036"/>
    <w:rsid w:val="006A182C"/>
    <w:rsid w:val="006B21CB"/>
    <w:rsid w:val="006B2517"/>
    <w:rsid w:val="006C1869"/>
    <w:rsid w:val="006C334E"/>
    <w:rsid w:val="006C508C"/>
    <w:rsid w:val="006C6CD2"/>
    <w:rsid w:val="006E2613"/>
    <w:rsid w:val="006E3418"/>
    <w:rsid w:val="006E74AC"/>
    <w:rsid w:val="006F3E95"/>
    <w:rsid w:val="006F566D"/>
    <w:rsid w:val="00701291"/>
    <w:rsid w:val="00702F2F"/>
    <w:rsid w:val="00704ACB"/>
    <w:rsid w:val="00707B0C"/>
    <w:rsid w:val="0071407D"/>
    <w:rsid w:val="00714F26"/>
    <w:rsid w:val="00716647"/>
    <w:rsid w:val="0071727B"/>
    <w:rsid w:val="007175A0"/>
    <w:rsid w:val="00721D0F"/>
    <w:rsid w:val="0072526C"/>
    <w:rsid w:val="00726E45"/>
    <w:rsid w:val="00733225"/>
    <w:rsid w:val="00734D77"/>
    <w:rsid w:val="00735630"/>
    <w:rsid w:val="007372F8"/>
    <w:rsid w:val="0073760A"/>
    <w:rsid w:val="00750438"/>
    <w:rsid w:val="00756CC4"/>
    <w:rsid w:val="00783EDB"/>
    <w:rsid w:val="00792A37"/>
    <w:rsid w:val="00793CA7"/>
    <w:rsid w:val="00793E69"/>
    <w:rsid w:val="0079545F"/>
    <w:rsid w:val="00795629"/>
    <w:rsid w:val="007C050F"/>
    <w:rsid w:val="007C5856"/>
    <w:rsid w:val="007D2D73"/>
    <w:rsid w:val="007D4CC7"/>
    <w:rsid w:val="007E29DB"/>
    <w:rsid w:val="007F0EFB"/>
    <w:rsid w:val="007F2C06"/>
    <w:rsid w:val="007F3065"/>
    <w:rsid w:val="007F626F"/>
    <w:rsid w:val="00800728"/>
    <w:rsid w:val="00802049"/>
    <w:rsid w:val="00804F64"/>
    <w:rsid w:val="00810E53"/>
    <w:rsid w:val="00813A90"/>
    <w:rsid w:val="0081441F"/>
    <w:rsid w:val="008222A3"/>
    <w:rsid w:val="00822955"/>
    <w:rsid w:val="00825384"/>
    <w:rsid w:val="00826693"/>
    <w:rsid w:val="00832157"/>
    <w:rsid w:val="0084417F"/>
    <w:rsid w:val="008443EF"/>
    <w:rsid w:val="00854CD8"/>
    <w:rsid w:val="008557D5"/>
    <w:rsid w:val="00876F78"/>
    <w:rsid w:val="00877B00"/>
    <w:rsid w:val="00882E95"/>
    <w:rsid w:val="00883195"/>
    <w:rsid w:val="00883C58"/>
    <w:rsid w:val="00886B2E"/>
    <w:rsid w:val="00896589"/>
    <w:rsid w:val="008A2F90"/>
    <w:rsid w:val="008A6859"/>
    <w:rsid w:val="008B1913"/>
    <w:rsid w:val="008B20C7"/>
    <w:rsid w:val="008B49B6"/>
    <w:rsid w:val="008B646C"/>
    <w:rsid w:val="008C6984"/>
    <w:rsid w:val="008C75B6"/>
    <w:rsid w:val="008D187F"/>
    <w:rsid w:val="008D3B23"/>
    <w:rsid w:val="008D524D"/>
    <w:rsid w:val="008E3C23"/>
    <w:rsid w:val="008F10C5"/>
    <w:rsid w:val="008F38DE"/>
    <w:rsid w:val="008F7318"/>
    <w:rsid w:val="009061A9"/>
    <w:rsid w:val="00911569"/>
    <w:rsid w:val="00915283"/>
    <w:rsid w:val="009224F2"/>
    <w:rsid w:val="009236FF"/>
    <w:rsid w:val="00925B88"/>
    <w:rsid w:val="00940348"/>
    <w:rsid w:val="0094065E"/>
    <w:rsid w:val="009436B8"/>
    <w:rsid w:val="00952568"/>
    <w:rsid w:val="00957A2E"/>
    <w:rsid w:val="00960EA2"/>
    <w:rsid w:val="0096669C"/>
    <w:rsid w:val="0096717B"/>
    <w:rsid w:val="0097322D"/>
    <w:rsid w:val="00984167"/>
    <w:rsid w:val="0098653D"/>
    <w:rsid w:val="00992562"/>
    <w:rsid w:val="009A3B3C"/>
    <w:rsid w:val="009B1978"/>
    <w:rsid w:val="009B22C7"/>
    <w:rsid w:val="009C4FB5"/>
    <w:rsid w:val="009D1536"/>
    <w:rsid w:val="009D2C7C"/>
    <w:rsid w:val="009D3CF0"/>
    <w:rsid w:val="009D5035"/>
    <w:rsid w:val="009E42F9"/>
    <w:rsid w:val="009E48B1"/>
    <w:rsid w:val="009F4983"/>
    <w:rsid w:val="009F6A2A"/>
    <w:rsid w:val="00A01E26"/>
    <w:rsid w:val="00A04744"/>
    <w:rsid w:val="00A068DD"/>
    <w:rsid w:val="00A112C3"/>
    <w:rsid w:val="00A149CC"/>
    <w:rsid w:val="00A14B35"/>
    <w:rsid w:val="00A20236"/>
    <w:rsid w:val="00A2181A"/>
    <w:rsid w:val="00A23095"/>
    <w:rsid w:val="00A24BB7"/>
    <w:rsid w:val="00A37723"/>
    <w:rsid w:val="00A436EA"/>
    <w:rsid w:val="00A44AB6"/>
    <w:rsid w:val="00A47326"/>
    <w:rsid w:val="00A507D3"/>
    <w:rsid w:val="00A50D1B"/>
    <w:rsid w:val="00A5775F"/>
    <w:rsid w:val="00A60B1D"/>
    <w:rsid w:val="00A61437"/>
    <w:rsid w:val="00A616D4"/>
    <w:rsid w:val="00A62DBF"/>
    <w:rsid w:val="00A74490"/>
    <w:rsid w:val="00A777C8"/>
    <w:rsid w:val="00A81E6E"/>
    <w:rsid w:val="00A823BE"/>
    <w:rsid w:val="00A82E6C"/>
    <w:rsid w:val="00A945F9"/>
    <w:rsid w:val="00AA242B"/>
    <w:rsid w:val="00AA2B0A"/>
    <w:rsid w:val="00AB1D68"/>
    <w:rsid w:val="00AB3A25"/>
    <w:rsid w:val="00AB4E65"/>
    <w:rsid w:val="00AB5C25"/>
    <w:rsid w:val="00AB7C53"/>
    <w:rsid w:val="00AC231B"/>
    <w:rsid w:val="00AD415D"/>
    <w:rsid w:val="00AE1A55"/>
    <w:rsid w:val="00AE1E44"/>
    <w:rsid w:val="00AE2A8A"/>
    <w:rsid w:val="00AE651F"/>
    <w:rsid w:val="00AF5613"/>
    <w:rsid w:val="00AF5B65"/>
    <w:rsid w:val="00AF7C57"/>
    <w:rsid w:val="00B01940"/>
    <w:rsid w:val="00B03680"/>
    <w:rsid w:val="00B07D95"/>
    <w:rsid w:val="00B10012"/>
    <w:rsid w:val="00B220BB"/>
    <w:rsid w:val="00B30383"/>
    <w:rsid w:val="00B30650"/>
    <w:rsid w:val="00B32FE1"/>
    <w:rsid w:val="00B35BDB"/>
    <w:rsid w:val="00B404B3"/>
    <w:rsid w:val="00B42963"/>
    <w:rsid w:val="00B478E4"/>
    <w:rsid w:val="00B51998"/>
    <w:rsid w:val="00B5791A"/>
    <w:rsid w:val="00B622FB"/>
    <w:rsid w:val="00B6339F"/>
    <w:rsid w:val="00B7014E"/>
    <w:rsid w:val="00B73D49"/>
    <w:rsid w:val="00B80B09"/>
    <w:rsid w:val="00B83BD6"/>
    <w:rsid w:val="00B91128"/>
    <w:rsid w:val="00B913F2"/>
    <w:rsid w:val="00BA77A8"/>
    <w:rsid w:val="00BB170E"/>
    <w:rsid w:val="00BB42B1"/>
    <w:rsid w:val="00BC1DB6"/>
    <w:rsid w:val="00BC38F3"/>
    <w:rsid w:val="00BE39EA"/>
    <w:rsid w:val="00C010AD"/>
    <w:rsid w:val="00C05313"/>
    <w:rsid w:val="00C05487"/>
    <w:rsid w:val="00C11C2C"/>
    <w:rsid w:val="00C14BAB"/>
    <w:rsid w:val="00C17F05"/>
    <w:rsid w:val="00C236C7"/>
    <w:rsid w:val="00C31570"/>
    <w:rsid w:val="00C31AB4"/>
    <w:rsid w:val="00C3773A"/>
    <w:rsid w:val="00C41437"/>
    <w:rsid w:val="00C53414"/>
    <w:rsid w:val="00C661DA"/>
    <w:rsid w:val="00C708C1"/>
    <w:rsid w:val="00C81698"/>
    <w:rsid w:val="00C84DDA"/>
    <w:rsid w:val="00C931D6"/>
    <w:rsid w:val="00C942CF"/>
    <w:rsid w:val="00CA15A2"/>
    <w:rsid w:val="00CA191E"/>
    <w:rsid w:val="00CA620D"/>
    <w:rsid w:val="00CA663F"/>
    <w:rsid w:val="00CB398B"/>
    <w:rsid w:val="00CB5144"/>
    <w:rsid w:val="00CB7A46"/>
    <w:rsid w:val="00CC36D8"/>
    <w:rsid w:val="00CC6D96"/>
    <w:rsid w:val="00CE0E98"/>
    <w:rsid w:val="00CE15B0"/>
    <w:rsid w:val="00CE366F"/>
    <w:rsid w:val="00CE458D"/>
    <w:rsid w:val="00CF21D9"/>
    <w:rsid w:val="00CF285A"/>
    <w:rsid w:val="00D0074E"/>
    <w:rsid w:val="00D016FB"/>
    <w:rsid w:val="00D06D6D"/>
    <w:rsid w:val="00D11CDB"/>
    <w:rsid w:val="00D127FA"/>
    <w:rsid w:val="00D164D9"/>
    <w:rsid w:val="00D17AEC"/>
    <w:rsid w:val="00D31CC9"/>
    <w:rsid w:val="00D34B40"/>
    <w:rsid w:val="00D37DF6"/>
    <w:rsid w:val="00D50B5A"/>
    <w:rsid w:val="00D51AEE"/>
    <w:rsid w:val="00D64953"/>
    <w:rsid w:val="00D700A8"/>
    <w:rsid w:val="00D73E89"/>
    <w:rsid w:val="00D7733A"/>
    <w:rsid w:val="00D81F3B"/>
    <w:rsid w:val="00D90552"/>
    <w:rsid w:val="00D93C53"/>
    <w:rsid w:val="00D97986"/>
    <w:rsid w:val="00DB1352"/>
    <w:rsid w:val="00DB1AB4"/>
    <w:rsid w:val="00DB424B"/>
    <w:rsid w:val="00DB47D1"/>
    <w:rsid w:val="00DB52C9"/>
    <w:rsid w:val="00DB63D5"/>
    <w:rsid w:val="00DB65EE"/>
    <w:rsid w:val="00DB7D8C"/>
    <w:rsid w:val="00DC405E"/>
    <w:rsid w:val="00DE108B"/>
    <w:rsid w:val="00DE7AD0"/>
    <w:rsid w:val="00DF1873"/>
    <w:rsid w:val="00DF4D2C"/>
    <w:rsid w:val="00DF4E41"/>
    <w:rsid w:val="00DF5CAB"/>
    <w:rsid w:val="00DF78D4"/>
    <w:rsid w:val="00E00456"/>
    <w:rsid w:val="00E01CBC"/>
    <w:rsid w:val="00E06C2B"/>
    <w:rsid w:val="00E11216"/>
    <w:rsid w:val="00E121E2"/>
    <w:rsid w:val="00E12470"/>
    <w:rsid w:val="00E12811"/>
    <w:rsid w:val="00E332E7"/>
    <w:rsid w:val="00E342DC"/>
    <w:rsid w:val="00E377FE"/>
    <w:rsid w:val="00E421A8"/>
    <w:rsid w:val="00E564E6"/>
    <w:rsid w:val="00E60C79"/>
    <w:rsid w:val="00E72B91"/>
    <w:rsid w:val="00E739A5"/>
    <w:rsid w:val="00E7446B"/>
    <w:rsid w:val="00E76FE5"/>
    <w:rsid w:val="00E80CD2"/>
    <w:rsid w:val="00E91D5F"/>
    <w:rsid w:val="00E932B2"/>
    <w:rsid w:val="00E94C21"/>
    <w:rsid w:val="00E956D2"/>
    <w:rsid w:val="00E974E6"/>
    <w:rsid w:val="00E97A27"/>
    <w:rsid w:val="00E97F5A"/>
    <w:rsid w:val="00EA3C61"/>
    <w:rsid w:val="00EA4A50"/>
    <w:rsid w:val="00EA5AB1"/>
    <w:rsid w:val="00EA758B"/>
    <w:rsid w:val="00EA7739"/>
    <w:rsid w:val="00EB2B40"/>
    <w:rsid w:val="00EB77F5"/>
    <w:rsid w:val="00ED23F5"/>
    <w:rsid w:val="00ED7260"/>
    <w:rsid w:val="00EE6104"/>
    <w:rsid w:val="00EF028D"/>
    <w:rsid w:val="00EF2FBD"/>
    <w:rsid w:val="00EF5F8F"/>
    <w:rsid w:val="00EF6045"/>
    <w:rsid w:val="00EF7EE3"/>
    <w:rsid w:val="00F0177A"/>
    <w:rsid w:val="00F07B2F"/>
    <w:rsid w:val="00F123C8"/>
    <w:rsid w:val="00F13BFC"/>
    <w:rsid w:val="00F1406D"/>
    <w:rsid w:val="00F17101"/>
    <w:rsid w:val="00F17834"/>
    <w:rsid w:val="00F22DFA"/>
    <w:rsid w:val="00F237B4"/>
    <w:rsid w:val="00F26CB7"/>
    <w:rsid w:val="00F33804"/>
    <w:rsid w:val="00F34554"/>
    <w:rsid w:val="00F37EE3"/>
    <w:rsid w:val="00F415D9"/>
    <w:rsid w:val="00F4494F"/>
    <w:rsid w:val="00F511D4"/>
    <w:rsid w:val="00F51884"/>
    <w:rsid w:val="00F541EA"/>
    <w:rsid w:val="00F5773B"/>
    <w:rsid w:val="00F64BE5"/>
    <w:rsid w:val="00F75238"/>
    <w:rsid w:val="00F76765"/>
    <w:rsid w:val="00F82A8B"/>
    <w:rsid w:val="00F83A9D"/>
    <w:rsid w:val="00F84770"/>
    <w:rsid w:val="00F855EE"/>
    <w:rsid w:val="00F92961"/>
    <w:rsid w:val="00FA0E31"/>
    <w:rsid w:val="00FA50E0"/>
    <w:rsid w:val="00FA66B2"/>
    <w:rsid w:val="00FB4F19"/>
    <w:rsid w:val="00FC4470"/>
    <w:rsid w:val="00FD137C"/>
    <w:rsid w:val="00FD37BC"/>
    <w:rsid w:val="00FD6242"/>
    <w:rsid w:val="00FE0E70"/>
    <w:rsid w:val="00FE528A"/>
    <w:rsid w:val="00FE7675"/>
    <w:rsid w:val="00FF0338"/>
    <w:rsid w:val="00FF0990"/>
    <w:rsid w:val="00FF200B"/>
    <w:rsid w:val="00FF6F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2982"/>
    <w:pPr>
      <w:widowControl w:val="0"/>
      <w:jc w:val="both"/>
    </w:pPr>
    <w:rPr>
      <w:rFonts w:eastAsia="微软雅黑"/>
    </w:rPr>
  </w:style>
  <w:style w:type="paragraph" w:styleId="1">
    <w:name w:val="heading 1"/>
    <w:basedOn w:val="a"/>
    <w:next w:val="a"/>
    <w:link w:val="1Char"/>
    <w:uiPriority w:val="9"/>
    <w:qFormat/>
    <w:rsid w:val="00DB47D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D93C53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9"/>
    <w:qFormat/>
    <w:rsid w:val="005D1F04"/>
    <w:pPr>
      <w:keepNext/>
      <w:keepLines/>
      <w:spacing w:before="260" w:after="260" w:line="415" w:lineRule="auto"/>
      <w:outlineLvl w:val="2"/>
    </w:pPr>
    <w:rPr>
      <w:rFonts w:ascii="Times New Roman" w:eastAsia="黑体" w:hAnsi="Times New Roman" w:cs="Times New Roman"/>
      <w:b/>
      <w:bCs/>
      <w:sz w:val="32"/>
      <w:szCs w:val="32"/>
    </w:rPr>
  </w:style>
  <w:style w:type="paragraph" w:styleId="4">
    <w:name w:val="heading 4"/>
    <w:basedOn w:val="a"/>
    <w:next w:val="a"/>
    <w:link w:val="4Char"/>
    <w:uiPriority w:val="99"/>
    <w:qFormat/>
    <w:rsid w:val="005D1F04"/>
    <w:pPr>
      <w:keepNext/>
      <w:spacing w:beforeLines="50" w:afterLines="50"/>
      <w:jc w:val="right"/>
      <w:outlineLvl w:val="3"/>
    </w:pPr>
    <w:rPr>
      <w:rFonts w:ascii="宋体" w:eastAsia="宋体" w:hAnsi="宋体" w:cs="Times New Roman"/>
      <w:bCs/>
      <w:color w:val="000000"/>
      <w:sz w:val="28"/>
      <w:szCs w:val="30"/>
    </w:rPr>
  </w:style>
  <w:style w:type="paragraph" w:styleId="5">
    <w:name w:val="heading 5"/>
    <w:basedOn w:val="a"/>
    <w:next w:val="a"/>
    <w:link w:val="5Char"/>
    <w:uiPriority w:val="99"/>
    <w:qFormat/>
    <w:rsid w:val="005D1F04"/>
    <w:pPr>
      <w:keepNext/>
      <w:spacing w:beforeLines="50" w:afterLines="50" w:line="360" w:lineRule="auto"/>
      <w:jc w:val="right"/>
      <w:outlineLvl w:val="4"/>
    </w:pPr>
    <w:rPr>
      <w:rFonts w:ascii="Times New Roman" w:eastAsia="宋体" w:hAnsi="Times New Roman" w:cs="Times New Roman"/>
      <w:sz w:val="24"/>
      <w:szCs w:val="20"/>
    </w:rPr>
  </w:style>
  <w:style w:type="paragraph" w:styleId="6">
    <w:name w:val="heading 6"/>
    <w:basedOn w:val="a"/>
    <w:next w:val="a"/>
    <w:link w:val="6Char"/>
    <w:uiPriority w:val="99"/>
    <w:qFormat/>
    <w:rsid w:val="005D1F04"/>
    <w:pPr>
      <w:keepNext/>
      <w:keepLines/>
      <w:spacing w:before="240" w:after="64" w:line="320" w:lineRule="auto"/>
      <w:outlineLvl w:val="5"/>
    </w:pPr>
    <w:rPr>
      <w:rFonts w:ascii="Arial" w:eastAsia="黑体" w:hAnsi="Arial" w:cs="Times New Roman"/>
      <w:bCs/>
      <w:sz w:val="24"/>
      <w:szCs w:val="24"/>
    </w:rPr>
  </w:style>
  <w:style w:type="paragraph" w:styleId="7">
    <w:name w:val="heading 7"/>
    <w:basedOn w:val="a"/>
    <w:next w:val="a"/>
    <w:link w:val="7Char"/>
    <w:uiPriority w:val="9"/>
    <w:unhideWhenUsed/>
    <w:qFormat/>
    <w:rsid w:val="0028697C"/>
    <w:pPr>
      <w:keepNext/>
      <w:keepLines/>
      <w:spacing w:before="240" w:after="64" w:line="320" w:lineRule="auto"/>
      <w:outlineLvl w:val="6"/>
    </w:pPr>
    <w:rPr>
      <w:b/>
      <w:bCs/>
      <w:sz w:val="24"/>
      <w:szCs w:val="24"/>
    </w:rPr>
  </w:style>
  <w:style w:type="paragraph" w:styleId="8">
    <w:name w:val="heading 8"/>
    <w:basedOn w:val="a"/>
    <w:next w:val="a"/>
    <w:link w:val="8Char"/>
    <w:uiPriority w:val="9"/>
    <w:unhideWhenUsed/>
    <w:qFormat/>
    <w:rsid w:val="0028697C"/>
    <w:pPr>
      <w:keepNext/>
      <w:keepLines/>
      <w:spacing w:before="240" w:after="64" w:line="320" w:lineRule="auto"/>
      <w:outlineLvl w:val="7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223937"/>
    <w:pPr>
      <w:widowControl w:val="0"/>
      <w:autoSpaceDE w:val="0"/>
      <w:autoSpaceDN w:val="0"/>
      <w:adjustRightInd w:val="0"/>
    </w:pPr>
    <w:rPr>
      <w:rFonts w:ascii="微软雅黑" w:eastAsia="微软雅黑" w:cs="微软雅黑"/>
      <w:color w:val="000000"/>
      <w:kern w:val="0"/>
      <w:sz w:val="24"/>
      <w:szCs w:val="24"/>
    </w:rPr>
  </w:style>
  <w:style w:type="paragraph" w:styleId="a3">
    <w:name w:val="Balloon Text"/>
    <w:basedOn w:val="a"/>
    <w:link w:val="Char"/>
    <w:uiPriority w:val="99"/>
    <w:semiHidden/>
    <w:unhideWhenUsed/>
    <w:rsid w:val="00223937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223937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22393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223937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22393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223937"/>
    <w:rPr>
      <w:sz w:val="18"/>
      <w:szCs w:val="18"/>
    </w:rPr>
  </w:style>
  <w:style w:type="table" w:styleId="a6">
    <w:name w:val="Table Grid"/>
    <w:basedOn w:val="a1"/>
    <w:uiPriority w:val="59"/>
    <w:qFormat/>
    <w:rsid w:val="00D06D6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Char">
    <w:name w:val="标题 1 Char"/>
    <w:basedOn w:val="a0"/>
    <w:link w:val="1"/>
    <w:uiPriority w:val="9"/>
    <w:rsid w:val="00DB47D1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semiHidden/>
    <w:unhideWhenUsed/>
    <w:qFormat/>
    <w:rsid w:val="00DB47D1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character" w:customStyle="1" w:styleId="3Char">
    <w:name w:val="标题 3 Char"/>
    <w:basedOn w:val="a0"/>
    <w:link w:val="3"/>
    <w:uiPriority w:val="99"/>
    <w:rsid w:val="005D1F04"/>
    <w:rPr>
      <w:rFonts w:ascii="Times New Roman" w:eastAsia="黑体" w:hAnsi="Times New Roman" w:cs="Times New Roman"/>
      <w:b/>
      <w:bCs/>
      <w:sz w:val="32"/>
      <w:szCs w:val="32"/>
    </w:rPr>
  </w:style>
  <w:style w:type="character" w:customStyle="1" w:styleId="4Char">
    <w:name w:val="标题 4 Char"/>
    <w:basedOn w:val="a0"/>
    <w:link w:val="4"/>
    <w:uiPriority w:val="99"/>
    <w:rsid w:val="005D1F04"/>
    <w:rPr>
      <w:rFonts w:ascii="宋体" w:eastAsia="宋体" w:hAnsi="宋体" w:cs="Times New Roman"/>
      <w:bCs/>
      <w:color w:val="000000"/>
      <w:sz w:val="28"/>
      <w:szCs w:val="30"/>
    </w:rPr>
  </w:style>
  <w:style w:type="character" w:customStyle="1" w:styleId="5Char">
    <w:name w:val="标题 5 Char"/>
    <w:basedOn w:val="a0"/>
    <w:link w:val="5"/>
    <w:uiPriority w:val="99"/>
    <w:qFormat/>
    <w:rsid w:val="005D1F04"/>
    <w:rPr>
      <w:rFonts w:ascii="Times New Roman" w:eastAsia="宋体" w:hAnsi="Times New Roman" w:cs="Times New Roman"/>
      <w:sz w:val="24"/>
      <w:szCs w:val="20"/>
    </w:rPr>
  </w:style>
  <w:style w:type="character" w:customStyle="1" w:styleId="6Char">
    <w:name w:val="标题 6 Char"/>
    <w:basedOn w:val="a0"/>
    <w:link w:val="6"/>
    <w:uiPriority w:val="99"/>
    <w:rsid w:val="005D1F04"/>
    <w:rPr>
      <w:rFonts w:ascii="Arial" w:eastAsia="黑体" w:hAnsi="Arial" w:cs="Times New Roman"/>
      <w:bCs/>
      <w:sz w:val="24"/>
      <w:szCs w:val="24"/>
    </w:rPr>
  </w:style>
  <w:style w:type="character" w:customStyle="1" w:styleId="2Char">
    <w:name w:val="标题 2 Char"/>
    <w:basedOn w:val="a0"/>
    <w:link w:val="2"/>
    <w:uiPriority w:val="9"/>
    <w:rsid w:val="00D93C53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10">
    <w:name w:val="toc 1"/>
    <w:basedOn w:val="a"/>
    <w:next w:val="a"/>
    <w:autoRedefine/>
    <w:uiPriority w:val="39"/>
    <w:unhideWhenUsed/>
    <w:rsid w:val="00D93C53"/>
  </w:style>
  <w:style w:type="paragraph" w:styleId="20">
    <w:name w:val="toc 2"/>
    <w:basedOn w:val="a"/>
    <w:next w:val="a"/>
    <w:autoRedefine/>
    <w:uiPriority w:val="39"/>
    <w:unhideWhenUsed/>
    <w:rsid w:val="00D93C53"/>
    <w:pPr>
      <w:ind w:leftChars="200" w:left="420"/>
    </w:pPr>
  </w:style>
  <w:style w:type="character" w:styleId="a7">
    <w:name w:val="Hyperlink"/>
    <w:basedOn w:val="a0"/>
    <w:uiPriority w:val="99"/>
    <w:unhideWhenUsed/>
    <w:rsid w:val="00D93C53"/>
    <w:rPr>
      <w:color w:val="0000FF" w:themeColor="hyperlink"/>
      <w:u w:val="single"/>
    </w:rPr>
  </w:style>
  <w:style w:type="paragraph" w:styleId="a8">
    <w:name w:val="Normal (Web)"/>
    <w:basedOn w:val="a"/>
    <w:uiPriority w:val="99"/>
    <w:semiHidden/>
    <w:unhideWhenUsed/>
    <w:rsid w:val="001E3D04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9">
    <w:name w:val="List Paragraph"/>
    <w:basedOn w:val="a"/>
    <w:uiPriority w:val="34"/>
    <w:qFormat/>
    <w:rsid w:val="003E203E"/>
    <w:pPr>
      <w:ind w:firstLineChars="200" w:firstLine="420"/>
    </w:pPr>
  </w:style>
  <w:style w:type="paragraph" w:customStyle="1" w:styleId="30">
    <w:name w:val="自定义标题3"/>
    <w:basedOn w:val="a"/>
    <w:next w:val="a"/>
    <w:qFormat/>
    <w:rsid w:val="00390E76"/>
    <w:rPr>
      <w:sz w:val="30"/>
    </w:rPr>
  </w:style>
  <w:style w:type="numbering" w:customStyle="1" w:styleId="111">
    <w:name w:val="111"/>
    <w:uiPriority w:val="99"/>
    <w:rsid w:val="0028697C"/>
    <w:pPr>
      <w:numPr>
        <w:numId w:val="8"/>
      </w:numPr>
    </w:pPr>
  </w:style>
  <w:style w:type="character" w:customStyle="1" w:styleId="7Char">
    <w:name w:val="标题 7 Char"/>
    <w:basedOn w:val="a0"/>
    <w:link w:val="7"/>
    <w:uiPriority w:val="9"/>
    <w:rsid w:val="0028697C"/>
    <w:rPr>
      <w:b/>
      <w:bCs/>
      <w:sz w:val="24"/>
      <w:szCs w:val="24"/>
    </w:rPr>
  </w:style>
  <w:style w:type="character" w:customStyle="1" w:styleId="8Char">
    <w:name w:val="标题 8 Char"/>
    <w:basedOn w:val="a0"/>
    <w:link w:val="8"/>
    <w:uiPriority w:val="9"/>
    <w:rsid w:val="0028697C"/>
    <w:rPr>
      <w:rFonts w:asciiTheme="majorHAnsi" w:eastAsiaTheme="majorEastAsia" w:hAnsiTheme="majorHAnsi" w:cstheme="majorBidi"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D17AEC"/>
    <w:pPr>
      <w:ind w:leftChars="400" w:left="840"/>
    </w:pPr>
  </w:style>
  <w:style w:type="paragraph" w:customStyle="1" w:styleId="aa">
    <w:name w:val="样式 模板描述"/>
    <w:basedOn w:val="a"/>
    <w:next w:val="a"/>
    <w:qFormat/>
    <w:rsid w:val="009D5035"/>
    <w:pPr>
      <w:spacing w:afterLines="50" w:after="120"/>
      <w:ind w:firstLine="425"/>
      <w:jc w:val="left"/>
    </w:pPr>
    <w:rPr>
      <w:rFonts w:ascii="宋体" w:eastAsia="宋体" w:hAnsi="Times New Roman" w:cs="宋体"/>
      <w:i/>
      <w:iCs/>
      <w:snapToGrid w:val="0"/>
      <w:color w:val="0000FF"/>
      <w:kern w:val="0"/>
      <w:szCs w:val="21"/>
    </w:rPr>
  </w:style>
  <w:style w:type="paragraph" w:styleId="HTML">
    <w:name w:val="HTML Preformatted"/>
    <w:basedOn w:val="a"/>
    <w:link w:val="HTMLChar"/>
    <w:uiPriority w:val="99"/>
    <w:semiHidden/>
    <w:unhideWhenUsed/>
    <w:qFormat/>
    <w:rsid w:val="00AD415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Lines="50"/>
      <w:ind w:firstLine="425"/>
      <w:jc w:val="left"/>
    </w:pPr>
    <w:rPr>
      <w:rFonts w:ascii="宋体" w:eastAsia="宋体" w:hAnsi="宋体" w:cs="Times New Roman" w:hint="eastAsia"/>
      <w:snapToGrid w:val="0"/>
      <w:kern w:val="0"/>
      <w:sz w:val="24"/>
      <w:szCs w:val="24"/>
    </w:rPr>
  </w:style>
  <w:style w:type="character" w:customStyle="1" w:styleId="HTMLChar">
    <w:name w:val="HTML 预设格式 Char"/>
    <w:basedOn w:val="a0"/>
    <w:link w:val="HTML"/>
    <w:uiPriority w:val="99"/>
    <w:semiHidden/>
    <w:rsid w:val="00AD415D"/>
    <w:rPr>
      <w:rFonts w:ascii="宋体" w:eastAsia="宋体" w:hAnsi="宋体" w:cs="Times New Roman"/>
      <w:snapToGrid w:val="0"/>
      <w:kern w:val="0"/>
      <w:sz w:val="24"/>
      <w:szCs w:val="24"/>
    </w:rPr>
  </w:style>
  <w:style w:type="character" w:styleId="ab">
    <w:name w:val="FollowedHyperlink"/>
    <w:basedOn w:val="a0"/>
    <w:uiPriority w:val="99"/>
    <w:semiHidden/>
    <w:unhideWhenUsed/>
    <w:rsid w:val="00F13BFC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2982"/>
    <w:pPr>
      <w:widowControl w:val="0"/>
      <w:jc w:val="both"/>
    </w:pPr>
    <w:rPr>
      <w:rFonts w:eastAsia="微软雅黑"/>
    </w:rPr>
  </w:style>
  <w:style w:type="paragraph" w:styleId="1">
    <w:name w:val="heading 1"/>
    <w:basedOn w:val="a"/>
    <w:next w:val="a"/>
    <w:link w:val="1Char"/>
    <w:uiPriority w:val="9"/>
    <w:qFormat/>
    <w:rsid w:val="00DB47D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D93C53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9"/>
    <w:qFormat/>
    <w:rsid w:val="005D1F04"/>
    <w:pPr>
      <w:keepNext/>
      <w:keepLines/>
      <w:spacing w:before="260" w:after="260" w:line="415" w:lineRule="auto"/>
      <w:outlineLvl w:val="2"/>
    </w:pPr>
    <w:rPr>
      <w:rFonts w:ascii="Times New Roman" w:eastAsia="黑体" w:hAnsi="Times New Roman" w:cs="Times New Roman"/>
      <w:b/>
      <w:bCs/>
      <w:sz w:val="32"/>
      <w:szCs w:val="32"/>
    </w:rPr>
  </w:style>
  <w:style w:type="paragraph" w:styleId="4">
    <w:name w:val="heading 4"/>
    <w:basedOn w:val="a"/>
    <w:next w:val="a"/>
    <w:link w:val="4Char"/>
    <w:uiPriority w:val="99"/>
    <w:qFormat/>
    <w:rsid w:val="005D1F04"/>
    <w:pPr>
      <w:keepNext/>
      <w:spacing w:beforeLines="50" w:afterLines="50"/>
      <w:jc w:val="right"/>
      <w:outlineLvl w:val="3"/>
    </w:pPr>
    <w:rPr>
      <w:rFonts w:ascii="宋体" w:eastAsia="宋体" w:hAnsi="宋体" w:cs="Times New Roman"/>
      <w:bCs/>
      <w:color w:val="000000"/>
      <w:sz w:val="28"/>
      <w:szCs w:val="30"/>
    </w:rPr>
  </w:style>
  <w:style w:type="paragraph" w:styleId="5">
    <w:name w:val="heading 5"/>
    <w:basedOn w:val="a"/>
    <w:next w:val="a"/>
    <w:link w:val="5Char"/>
    <w:uiPriority w:val="99"/>
    <w:qFormat/>
    <w:rsid w:val="005D1F04"/>
    <w:pPr>
      <w:keepNext/>
      <w:spacing w:beforeLines="50" w:afterLines="50" w:line="360" w:lineRule="auto"/>
      <w:jc w:val="right"/>
      <w:outlineLvl w:val="4"/>
    </w:pPr>
    <w:rPr>
      <w:rFonts w:ascii="Times New Roman" w:eastAsia="宋体" w:hAnsi="Times New Roman" w:cs="Times New Roman"/>
      <w:sz w:val="24"/>
      <w:szCs w:val="20"/>
    </w:rPr>
  </w:style>
  <w:style w:type="paragraph" w:styleId="6">
    <w:name w:val="heading 6"/>
    <w:basedOn w:val="a"/>
    <w:next w:val="a"/>
    <w:link w:val="6Char"/>
    <w:uiPriority w:val="99"/>
    <w:qFormat/>
    <w:rsid w:val="005D1F04"/>
    <w:pPr>
      <w:keepNext/>
      <w:keepLines/>
      <w:spacing w:before="240" w:after="64" w:line="320" w:lineRule="auto"/>
      <w:outlineLvl w:val="5"/>
    </w:pPr>
    <w:rPr>
      <w:rFonts w:ascii="Arial" w:eastAsia="黑体" w:hAnsi="Arial" w:cs="Times New Roman"/>
      <w:bCs/>
      <w:sz w:val="24"/>
      <w:szCs w:val="24"/>
    </w:rPr>
  </w:style>
  <w:style w:type="paragraph" w:styleId="7">
    <w:name w:val="heading 7"/>
    <w:basedOn w:val="a"/>
    <w:next w:val="a"/>
    <w:link w:val="7Char"/>
    <w:uiPriority w:val="9"/>
    <w:unhideWhenUsed/>
    <w:qFormat/>
    <w:rsid w:val="0028697C"/>
    <w:pPr>
      <w:keepNext/>
      <w:keepLines/>
      <w:spacing w:before="240" w:after="64" w:line="320" w:lineRule="auto"/>
      <w:outlineLvl w:val="6"/>
    </w:pPr>
    <w:rPr>
      <w:b/>
      <w:bCs/>
      <w:sz w:val="24"/>
      <w:szCs w:val="24"/>
    </w:rPr>
  </w:style>
  <w:style w:type="paragraph" w:styleId="8">
    <w:name w:val="heading 8"/>
    <w:basedOn w:val="a"/>
    <w:next w:val="a"/>
    <w:link w:val="8Char"/>
    <w:uiPriority w:val="9"/>
    <w:unhideWhenUsed/>
    <w:qFormat/>
    <w:rsid w:val="0028697C"/>
    <w:pPr>
      <w:keepNext/>
      <w:keepLines/>
      <w:spacing w:before="240" w:after="64" w:line="320" w:lineRule="auto"/>
      <w:outlineLvl w:val="7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223937"/>
    <w:pPr>
      <w:widowControl w:val="0"/>
      <w:autoSpaceDE w:val="0"/>
      <w:autoSpaceDN w:val="0"/>
      <w:adjustRightInd w:val="0"/>
    </w:pPr>
    <w:rPr>
      <w:rFonts w:ascii="微软雅黑" w:eastAsia="微软雅黑" w:cs="微软雅黑"/>
      <w:color w:val="000000"/>
      <w:kern w:val="0"/>
      <w:sz w:val="24"/>
      <w:szCs w:val="24"/>
    </w:rPr>
  </w:style>
  <w:style w:type="paragraph" w:styleId="a3">
    <w:name w:val="Balloon Text"/>
    <w:basedOn w:val="a"/>
    <w:link w:val="Char"/>
    <w:uiPriority w:val="99"/>
    <w:semiHidden/>
    <w:unhideWhenUsed/>
    <w:rsid w:val="00223937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223937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22393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223937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22393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223937"/>
    <w:rPr>
      <w:sz w:val="18"/>
      <w:szCs w:val="18"/>
    </w:rPr>
  </w:style>
  <w:style w:type="table" w:styleId="a6">
    <w:name w:val="Table Grid"/>
    <w:basedOn w:val="a1"/>
    <w:uiPriority w:val="59"/>
    <w:qFormat/>
    <w:rsid w:val="00D06D6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Char">
    <w:name w:val="标题 1 Char"/>
    <w:basedOn w:val="a0"/>
    <w:link w:val="1"/>
    <w:uiPriority w:val="9"/>
    <w:rsid w:val="00DB47D1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semiHidden/>
    <w:unhideWhenUsed/>
    <w:qFormat/>
    <w:rsid w:val="00DB47D1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character" w:customStyle="1" w:styleId="3Char">
    <w:name w:val="标题 3 Char"/>
    <w:basedOn w:val="a0"/>
    <w:link w:val="3"/>
    <w:uiPriority w:val="99"/>
    <w:rsid w:val="005D1F04"/>
    <w:rPr>
      <w:rFonts w:ascii="Times New Roman" w:eastAsia="黑体" w:hAnsi="Times New Roman" w:cs="Times New Roman"/>
      <w:b/>
      <w:bCs/>
      <w:sz w:val="32"/>
      <w:szCs w:val="32"/>
    </w:rPr>
  </w:style>
  <w:style w:type="character" w:customStyle="1" w:styleId="4Char">
    <w:name w:val="标题 4 Char"/>
    <w:basedOn w:val="a0"/>
    <w:link w:val="4"/>
    <w:uiPriority w:val="99"/>
    <w:rsid w:val="005D1F04"/>
    <w:rPr>
      <w:rFonts w:ascii="宋体" w:eastAsia="宋体" w:hAnsi="宋体" w:cs="Times New Roman"/>
      <w:bCs/>
      <w:color w:val="000000"/>
      <w:sz w:val="28"/>
      <w:szCs w:val="30"/>
    </w:rPr>
  </w:style>
  <w:style w:type="character" w:customStyle="1" w:styleId="5Char">
    <w:name w:val="标题 5 Char"/>
    <w:basedOn w:val="a0"/>
    <w:link w:val="5"/>
    <w:uiPriority w:val="99"/>
    <w:qFormat/>
    <w:rsid w:val="005D1F04"/>
    <w:rPr>
      <w:rFonts w:ascii="Times New Roman" w:eastAsia="宋体" w:hAnsi="Times New Roman" w:cs="Times New Roman"/>
      <w:sz w:val="24"/>
      <w:szCs w:val="20"/>
    </w:rPr>
  </w:style>
  <w:style w:type="character" w:customStyle="1" w:styleId="6Char">
    <w:name w:val="标题 6 Char"/>
    <w:basedOn w:val="a0"/>
    <w:link w:val="6"/>
    <w:uiPriority w:val="99"/>
    <w:rsid w:val="005D1F04"/>
    <w:rPr>
      <w:rFonts w:ascii="Arial" w:eastAsia="黑体" w:hAnsi="Arial" w:cs="Times New Roman"/>
      <w:bCs/>
      <w:sz w:val="24"/>
      <w:szCs w:val="24"/>
    </w:rPr>
  </w:style>
  <w:style w:type="character" w:customStyle="1" w:styleId="2Char">
    <w:name w:val="标题 2 Char"/>
    <w:basedOn w:val="a0"/>
    <w:link w:val="2"/>
    <w:uiPriority w:val="9"/>
    <w:rsid w:val="00D93C53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10">
    <w:name w:val="toc 1"/>
    <w:basedOn w:val="a"/>
    <w:next w:val="a"/>
    <w:autoRedefine/>
    <w:uiPriority w:val="39"/>
    <w:unhideWhenUsed/>
    <w:rsid w:val="00D93C53"/>
  </w:style>
  <w:style w:type="paragraph" w:styleId="20">
    <w:name w:val="toc 2"/>
    <w:basedOn w:val="a"/>
    <w:next w:val="a"/>
    <w:autoRedefine/>
    <w:uiPriority w:val="39"/>
    <w:unhideWhenUsed/>
    <w:rsid w:val="00D93C53"/>
    <w:pPr>
      <w:ind w:leftChars="200" w:left="420"/>
    </w:pPr>
  </w:style>
  <w:style w:type="character" w:styleId="a7">
    <w:name w:val="Hyperlink"/>
    <w:basedOn w:val="a0"/>
    <w:uiPriority w:val="99"/>
    <w:unhideWhenUsed/>
    <w:rsid w:val="00D93C53"/>
    <w:rPr>
      <w:color w:val="0000FF" w:themeColor="hyperlink"/>
      <w:u w:val="single"/>
    </w:rPr>
  </w:style>
  <w:style w:type="paragraph" w:styleId="a8">
    <w:name w:val="Normal (Web)"/>
    <w:basedOn w:val="a"/>
    <w:uiPriority w:val="99"/>
    <w:semiHidden/>
    <w:unhideWhenUsed/>
    <w:rsid w:val="001E3D04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9">
    <w:name w:val="List Paragraph"/>
    <w:basedOn w:val="a"/>
    <w:uiPriority w:val="34"/>
    <w:qFormat/>
    <w:rsid w:val="003E203E"/>
    <w:pPr>
      <w:ind w:firstLineChars="200" w:firstLine="420"/>
    </w:pPr>
  </w:style>
  <w:style w:type="paragraph" w:customStyle="1" w:styleId="30">
    <w:name w:val="自定义标题3"/>
    <w:basedOn w:val="a"/>
    <w:next w:val="a"/>
    <w:qFormat/>
    <w:rsid w:val="00390E76"/>
    <w:rPr>
      <w:sz w:val="30"/>
    </w:rPr>
  </w:style>
  <w:style w:type="numbering" w:customStyle="1" w:styleId="111">
    <w:name w:val="111"/>
    <w:uiPriority w:val="99"/>
    <w:rsid w:val="0028697C"/>
    <w:pPr>
      <w:numPr>
        <w:numId w:val="8"/>
      </w:numPr>
    </w:pPr>
  </w:style>
  <w:style w:type="character" w:customStyle="1" w:styleId="7Char">
    <w:name w:val="标题 7 Char"/>
    <w:basedOn w:val="a0"/>
    <w:link w:val="7"/>
    <w:uiPriority w:val="9"/>
    <w:rsid w:val="0028697C"/>
    <w:rPr>
      <w:b/>
      <w:bCs/>
      <w:sz w:val="24"/>
      <w:szCs w:val="24"/>
    </w:rPr>
  </w:style>
  <w:style w:type="character" w:customStyle="1" w:styleId="8Char">
    <w:name w:val="标题 8 Char"/>
    <w:basedOn w:val="a0"/>
    <w:link w:val="8"/>
    <w:uiPriority w:val="9"/>
    <w:rsid w:val="0028697C"/>
    <w:rPr>
      <w:rFonts w:asciiTheme="majorHAnsi" w:eastAsiaTheme="majorEastAsia" w:hAnsiTheme="majorHAnsi" w:cstheme="majorBidi"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D17AEC"/>
    <w:pPr>
      <w:ind w:leftChars="400" w:left="840"/>
    </w:pPr>
  </w:style>
  <w:style w:type="paragraph" w:customStyle="1" w:styleId="aa">
    <w:name w:val="样式 模板描述"/>
    <w:basedOn w:val="a"/>
    <w:next w:val="a"/>
    <w:qFormat/>
    <w:rsid w:val="009D5035"/>
    <w:pPr>
      <w:spacing w:afterLines="50" w:after="120"/>
      <w:ind w:firstLine="425"/>
      <w:jc w:val="left"/>
    </w:pPr>
    <w:rPr>
      <w:rFonts w:ascii="宋体" w:eastAsia="宋体" w:hAnsi="Times New Roman" w:cs="宋体"/>
      <w:i/>
      <w:iCs/>
      <w:snapToGrid w:val="0"/>
      <w:color w:val="0000FF"/>
      <w:kern w:val="0"/>
      <w:szCs w:val="21"/>
    </w:rPr>
  </w:style>
  <w:style w:type="paragraph" w:styleId="HTML">
    <w:name w:val="HTML Preformatted"/>
    <w:basedOn w:val="a"/>
    <w:link w:val="HTMLChar"/>
    <w:uiPriority w:val="99"/>
    <w:semiHidden/>
    <w:unhideWhenUsed/>
    <w:qFormat/>
    <w:rsid w:val="00AD415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Lines="50"/>
      <w:ind w:firstLine="425"/>
      <w:jc w:val="left"/>
    </w:pPr>
    <w:rPr>
      <w:rFonts w:ascii="宋体" w:eastAsia="宋体" w:hAnsi="宋体" w:cs="Times New Roman" w:hint="eastAsia"/>
      <w:snapToGrid w:val="0"/>
      <w:kern w:val="0"/>
      <w:sz w:val="24"/>
      <w:szCs w:val="24"/>
    </w:rPr>
  </w:style>
  <w:style w:type="character" w:customStyle="1" w:styleId="HTMLChar">
    <w:name w:val="HTML 预设格式 Char"/>
    <w:basedOn w:val="a0"/>
    <w:link w:val="HTML"/>
    <w:uiPriority w:val="99"/>
    <w:semiHidden/>
    <w:rsid w:val="00AD415D"/>
    <w:rPr>
      <w:rFonts w:ascii="宋体" w:eastAsia="宋体" w:hAnsi="宋体" w:cs="Times New Roman"/>
      <w:snapToGrid w:val="0"/>
      <w:kern w:val="0"/>
      <w:sz w:val="24"/>
      <w:szCs w:val="24"/>
    </w:rPr>
  </w:style>
  <w:style w:type="character" w:styleId="ab">
    <w:name w:val="FollowedHyperlink"/>
    <w:basedOn w:val="a0"/>
    <w:uiPriority w:val="99"/>
    <w:semiHidden/>
    <w:unhideWhenUsed/>
    <w:rsid w:val="00F13BF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357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image" Target="media/image76.png"/><Relationship Id="rId89" Type="http://schemas.openxmlformats.org/officeDocument/2006/relationships/header" Target="header1.xml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emf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header" Target="header2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oleObject" Target="file:///E:\&#36164;&#26009;&#25991;&#20214;\&#20061;&#40718;\&#20061;&#40718;2019\GIS\&#25968;&#25454;&#23548;&#20837;&#27169;&#26495;\&#24191;&#23433;\templateForImport.xlsx" TargetMode="External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0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062173-6F73-427B-8561-BA7CAF7E3A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1190</TotalTime>
  <Pages>54</Pages>
  <Words>1947</Words>
  <Characters>11099</Characters>
  <Application>Microsoft Office Word</Application>
  <DocSecurity>0</DocSecurity>
  <Lines>92</Lines>
  <Paragraphs>26</Paragraphs>
  <ScaleCrop>false</ScaleCrop>
  <Company/>
  <LinksUpToDate>false</LinksUpToDate>
  <CharactersWithSpaces>13020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skywulei</dc:creator>
  <cp:keywords/>
  <dc:description/>
  <cp:lastModifiedBy>吴冬梅</cp:lastModifiedBy>
  <cp:revision>468</cp:revision>
  <cp:lastPrinted>2019-09-04T02:01:00Z</cp:lastPrinted>
  <dcterms:created xsi:type="dcterms:W3CDTF">2019-01-25T02:44:00Z</dcterms:created>
  <dcterms:modified xsi:type="dcterms:W3CDTF">2020-04-04T10:58:00Z</dcterms:modified>
</cp:coreProperties>
</file>