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CAXA </w:t>
      </w:r>
      <w:r>
        <w:rPr>
          <w:rFonts w:hint="eastAsia"/>
          <w:lang w:val="en-US" w:eastAsia="zh-Hans"/>
        </w:rPr>
        <w:t>实体设计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华为云产品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使用说明</w:t>
      </w:r>
    </w:p>
    <w:p>
      <w:pPr>
        <w:rPr>
          <w:rFonts w:hint="eastAsia"/>
          <w:lang w:val="en-US" w:eastAsia="zh-Hans"/>
        </w:rPr>
      </w:pP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入口</w:t>
      </w:r>
    </w:p>
    <w:p>
      <w:pPr>
        <w:numPr>
          <w:numId w:val="0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地址</w:t>
      </w:r>
      <w:r>
        <w:rPr>
          <w:rFonts w:hint="default"/>
          <w:lang w:eastAsia="zh-Hans"/>
        </w:rPr>
        <w:t xml:space="preserve">：https://cad.caxa.com/pc/login </w:t>
      </w:r>
    </w:p>
    <w:p>
      <w:pPr>
        <w:numPr>
          <w:numId w:val="0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测试账号</w:t>
      </w:r>
      <w:r>
        <w:rPr>
          <w:rFonts w:hint="default"/>
          <w:lang w:eastAsia="zh-Hans"/>
        </w:rPr>
        <w:t>：13577779999 caxa_2022</w:t>
      </w:r>
    </w:p>
    <w:p>
      <w:pPr>
        <w:numPr>
          <w:numId w:val="0"/>
        </w:numPr>
        <w:rPr>
          <w:rFonts w:hint="default"/>
          <w:lang w:eastAsia="zh-Hans"/>
        </w:rPr>
      </w:pPr>
    </w:p>
    <w:p>
      <w:pPr>
        <w:numPr>
          <w:numId w:val="0"/>
        </w:numPr>
        <w:rPr>
          <w:rFonts w:hint="default"/>
          <w:lang w:eastAsia="zh-Hans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5269865" cy="2765425"/>
            <wp:effectExtent l="0" t="0" r="133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eastAsia="zh-Hans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5266690" cy="2362835"/>
            <wp:effectExtent l="0" t="0" r="16510" b="247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eastAsia="zh-Hans"/>
        </w:rPr>
      </w:pP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67325" cy="2374900"/>
            <wp:effectExtent l="0" t="0" r="1587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187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72405" cy="3005455"/>
            <wp:effectExtent l="0" t="0" r="1079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Hans"/>
        </w:rPr>
      </w:pP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云产品内导航介绍</w:t>
      </w:r>
    </w:p>
    <w:p>
      <w:pPr>
        <w:numPr>
          <w:numId w:val="0"/>
        </w:numPr>
        <w:rPr>
          <w:rFonts w:hint="eastAsia"/>
          <w:lang w:val="en-US" w:eastAsia="zh-Hans"/>
        </w:rPr>
      </w:pPr>
      <w:r>
        <w:drawing>
          <wp:inline distT="0" distB="0" distL="114300" distR="114300">
            <wp:extent cx="2665730" cy="2313305"/>
            <wp:effectExtent l="0" t="0" r="1270" b="234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rcRect l="33911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1997710" cy="2319655"/>
            <wp:effectExtent l="0" t="0" r="889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云空间</w:t>
      </w:r>
      <w:r>
        <w:rPr>
          <w:rFonts w:hint="default"/>
          <w:lang w:eastAsia="zh-Hans"/>
        </w:rPr>
        <w:t xml:space="preserve">： 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可跳转到云空间网站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</w:pPr>
      <w:r>
        <w:drawing>
          <wp:inline distT="0" distB="0" distL="114300" distR="114300">
            <wp:extent cx="3000375" cy="1155065"/>
            <wp:effectExtent l="0" t="0" r="2222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b="6115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全屏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退出全屏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全屏显示云产品对话框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ind w:leftChars="0"/>
        <w:rPr>
          <w:rFonts w:hint="default"/>
          <w:lang w:eastAsia="zh-Hans"/>
        </w:rPr>
      </w:pPr>
      <w:r>
        <w:drawing>
          <wp:inline distT="0" distB="0" distL="114300" distR="114300">
            <wp:extent cx="2129155" cy="1238250"/>
            <wp:effectExtent l="0" t="0" r="444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重启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重新启动云产品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ind w:leftChars="0"/>
        <w:rPr>
          <w:rFonts w:hint="eastAsia"/>
          <w:lang w:val="en-US" w:eastAsia="zh-Hans"/>
        </w:rPr>
      </w:pPr>
      <w:r>
        <w:drawing>
          <wp:inline distT="0" distB="0" distL="114300" distR="114300">
            <wp:extent cx="2250440" cy="1463675"/>
            <wp:effectExtent l="0" t="0" r="1016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上传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上传本地文件到云空间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4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网络</w:t>
      </w:r>
    </w:p>
    <w:p>
      <w:pPr>
        <w:numPr>
          <w:ilvl w:val="0"/>
          <w:numId w:val="8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可显示当前网络状态</w:t>
      </w:r>
    </w:p>
    <w:p>
      <w:pPr>
        <w:numPr>
          <w:ilvl w:val="0"/>
          <w:numId w:val="4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导航栏收起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收起导航栏操作</w:t>
      </w:r>
    </w:p>
    <w:p>
      <w:pPr>
        <w:numPr>
          <w:ilvl w:val="0"/>
          <w:numId w:val="4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退出</w:t>
      </w:r>
    </w:p>
    <w:p>
      <w:pPr>
        <w:numPr>
          <w:ilvl w:val="0"/>
          <w:numId w:val="10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退出当前登录状态</w:t>
      </w:r>
      <w:r>
        <w:rPr>
          <w:rFonts w:hint="default"/>
          <w:lang w:eastAsia="zh-Hans"/>
        </w:rPr>
        <w:t>。</w:t>
      </w:r>
    </w:p>
    <w:p>
      <w:pPr>
        <w:widowControl w:val="0"/>
        <w:numPr>
          <w:numId w:val="0"/>
        </w:numPr>
        <w:jc w:val="both"/>
        <w:rPr>
          <w:rFonts w:hint="default"/>
          <w:lang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eastAsia="zh-Hans"/>
        </w:rPr>
      </w:pPr>
    </w:p>
    <w:p>
      <w:pPr>
        <w:widowControl w:val="0"/>
        <w:numPr>
          <w:numId w:val="0"/>
        </w:num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使用流程演示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两个使用场景</w:t>
      </w:r>
      <w:r>
        <w:rPr>
          <w:rFonts w:hint="default"/>
          <w:lang w:eastAsia="zh-Hans"/>
        </w:rPr>
        <w:t>）</w:t>
      </w:r>
    </w:p>
    <w:p>
      <w:pPr>
        <w:numPr>
          <w:ilvl w:val="0"/>
          <w:numId w:val="11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场景一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云产品内直接设计产品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生产设计文件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设计完成后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设计文件需要保存到本地电脑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第一步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设计文件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加载应用程序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添加云空间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按钮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5267325" cy="2683510"/>
            <wp:effectExtent l="0" t="0" r="1587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给新文件命名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确认保存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3954780" cy="1903095"/>
            <wp:effectExtent l="0" t="0" r="762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5273675" cy="2323465"/>
            <wp:effectExtent l="0" t="0" r="9525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第三步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选择存储到云空间的文件路径位置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确定后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存储成功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3973195" cy="2971800"/>
            <wp:effectExtent l="0" t="0" r="146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第四步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以存储到云空间的文件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点击上传栏目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可下载已有文件到本地电脑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4231005" cy="1621155"/>
            <wp:effectExtent l="0" t="0" r="10795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5262880" cy="3025775"/>
            <wp:effectExtent l="0" t="0" r="2032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第五步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或者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去云空间网站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在存储的文件路径下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找到设计源文件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查看文件详情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点击下载按钮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文件即可下载到本地电脑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4035425" cy="2085975"/>
            <wp:effectExtent l="0" t="0" r="3175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5260975" cy="1809115"/>
            <wp:effectExtent l="0" t="0" r="22225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4274185" cy="2942590"/>
            <wp:effectExtent l="0" t="0" r="18415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  <w:rPr>
          <w:rFonts w:hint="default"/>
          <w:lang w:eastAsia="zh-Hans"/>
        </w:rPr>
      </w:pPr>
    </w:p>
    <w:p>
      <w:pPr>
        <w:numPr>
          <w:ilvl w:val="0"/>
          <w:numId w:val="1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场景二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本地电脑有设计源文件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需要在云产品上进行修改调整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最终设计源文件再保存回本地电脑</w:t>
      </w:r>
      <w:r>
        <w:rPr>
          <w:rFonts w:hint="default"/>
          <w:lang w:eastAsia="zh-Hans"/>
        </w:rPr>
        <w:t>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第一步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上传本地文件到云空间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3789680" cy="2526665"/>
            <wp:effectExtent l="0" t="0" r="20320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3901440" cy="2229485"/>
            <wp:effectExtent l="0" t="0" r="1016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3096895" cy="1463040"/>
            <wp:effectExtent l="0" t="0" r="1905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3833495" cy="294640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第二步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打开云空间内文件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进行设计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修改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在加载应用程序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查看文档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选择已上传到云空间的文件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8595" cy="1753235"/>
            <wp:effectExtent l="0" t="0" r="14605" b="2476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选择文件后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进行检出操作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8595" cy="3086100"/>
            <wp:effectExtent l="0" t="0" r="14605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3675" cy="3154680"/>
            <wp:effectExtent l="0" t="0" r="9525" b="203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文件</w:t>
      </w:r>
      <w:r>
        <w:rPr>
          <w:rFonts w:hint="default"/>
          <w:lang w:eastAsia="zh-Hans"/>
        </w:rPr>
        <w:t>，</w:t>
      </w:r>
      <w:r>
        <w:rPr>
          <w:rFonts w:hint="eastAsia"/>
          <w:lang w:eastAsia="zh-Hans"/>
        </w:rPr>
        <w:t>“</w:t>
      </w:r>
      <w:r>
        <w:rPr>
          <w:rFonts w:hint="eastAsia"/>
          <w:lang w:val="en-US" w:eastAsia="zh-Hans"/>
        </w:rPr>
        <w:t>检出”成功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进入设计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修改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5420" cy="2865120"/>
            <wp:effectExtent l="0" t="0" r="1778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第三步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修改完成后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进行文件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eastAsia="zh-Hans"/>
        </w:rPr>
        <w:t>“</w:t>
      </w:r>
      <w:r>
        <w:rPr>
          <w:rFonts w:hint="eastAsia"/>
          <w:lang w:val="en-US" w:eastAsia="zh-Hans"/>
        </w:rPr>
        <w:t>检入”</w:t>
      </w:r>
      <w:r>
        <w:rPr>
          <w:rFonts w:hint="default"/>
          <w:lang w:eastAsia="zh-Hans"/>
        </w:rPr>
        <w:t>。</w:t>
      </w:r>
      <w:r>
        <w:rPr>
          <w:rFonts w:hint="eastAsia"/>
          <w:lang w:eastAsia="zh-Hans"/>
        </w:rPr>
        <w:t>“</w:t>
      </w:r>
      <w:r>
        <w:rPr>
          <w:rFonts w:hint="eastAsia"/>
          <w:lang w:val="en-US" w:eastAsia="zh-Hans"/>
        </w:rPr>
        <w:t>检入”后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源文件的最新历史版本会存储到云空间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6690" cy="2541905"/>
            <wp:effectExtent l="0" t="0" r="16510" b="234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7325" cy="2259965"/>
            <wp:effectExtent l="0" t="0" r="1587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第四步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以存储到云空间的文件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点击上传栏目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可下载已有文件到本地电脑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Hans"/>
        </w:rPr>
      </w:pPr>
      <w:r>
        <w:drawing>
          <wp:inline distT="0" distB="0" distL="114300" distR="114300">
            <wp:extent cx="3789680" cy="2526665"/>
            <wp:effectExtent l="0" t="0" r="20320" b="133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6690" cy="3672205"/>
            <wp:effectExtent l="0" t="0" r="16510" b="1079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第五步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或者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去云空间网站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在存储的文件路径下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找到设计源文件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查看文件详情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点击下载按钮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文件即可下载到本地电脑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035425" cy="2085975"/>
            <wp:effectExtent l="0" t="0" r="3175" b="222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0975" cy="1809115"/>
            <wp:effectExtent l="0" t="0" r="22225" b="196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274185" cy="2942590"/>
            <wp:effectExtent l="0" t="0" r="18415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default"/>
          <w:lang w:eastAsia="zh-Hans"/>
        </w:rPr>
      </w:pPr>
    </w:p>
    <w:p>
      <w:pPr>
        <w:numPr>
          <w:numId w:val="0"/>
        </w:numPr>
        <w:jc w:val="left"/>
        <w:rPr>
          <w:rFonts w:hint="eastAsia"/>
          <w:lang w:val="en-US" w:eastAsia="zh-Hans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B97646"/>
    <w:multiLevelType w:val="singleLevel"/>
    <w:tmpl w:val="61B97646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61B9788E"/>
    <w:multiLevelType w:val="singleLevel"/>
    <w:tmpl w:val="61B9788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1B9791F"/>
    <w:multiLevelType w:val="singleLevel"/>
    <w:tmpl w:val="61B9791F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61B97D75"/>
    <w:multiLevelType w:val="singleLevel"/>
    <w:tmpl w:val="61B97D75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61B97DAD"/>
    <w:multiLevelType w:val="singleLevel"/>
    <w:tmpl w:val="61B97DAD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61B97DE7"/>
    <w:multiLevelType w:val="singleLevel"/>
    <w:tmpl w:val="61B97DE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61B97E1E"/>
    <w:multiLevelType w:val="singleLevel"/>
    <w:tmpl w:val="61B97E1E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7">
    <w:nsid w:val="61B97E30"/>
    <w:multiLevelType w:val="singleLevel"/>
    <w:tmpl w:val="61B97E30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8">
    <w:nsid w:val="61B97E5C"/>
    <w:multiLevelType w:val="singleLevel"/>
    <w:tmpl w:val="61B97E5C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9">
    <w:nsid w:val="61B97E86"/>
    <w:multiLevelType w:val="singleLevel"/>
    <w:tmpl w:val="61B97E86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0">
    <w:nsid w:val="61B9812F"/>
    <w:multiLevelType w:val="singleLevel"/>
    <w:tmpl w:val="61B9812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EFC645"/>
    <w:rsid w:val="36DC1D72"/>
    <w:rsid w:val="3EFF2A97"/>
    <w:rsid w:val="47EFFC9B"/>
    <w:rsid w:val="67BD5A39"/>
    <w:rsid w:val="69D27F3B"/>
    <w:rsid w:val="75EFC645"/>
    <w:rsid w:val="77F6020B"/>
    <w:rsid w:val="7B5B92A8"/>
    <w:rsid w:val="7C7B591C"/>
    <w:rsid w:val="7D7ABF87"/>
    <w:rsid w:val="7EDB2CE8"/>
    <w:rsid w:val="7F7F9F93"/>
    <w:rsid w:val="7FCB890C"/>
    <w:rsid w:val="7FFD02D2"/>
    <w:rsid w:val="AAEFE3EC"/>
    <w:rsid w:val="B5FA1BCA"/>
    <w:rsid w:val="B6FFA1AD"/>
    <w:rsid w:val="BEA3D18D"/>
    <w:rsid w:val="BFBA59DC"/>
    <w:rsid w:val="E9F7696E"/>
    <w:rsid w:val="ECBFBEE5"/>
    <w:rsid w:val="FEF76773"/>
    <w:rsid w:val="FFB40335"/>
    <w:rsid w:val="FFFEC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Office_3.9.1.6204_F1E327BC-269C-435d-A152-05C5408002CA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2021-12-15T12:56:00Z</dcterms:created>
  <dc:creator>caxa</dc:creator>
  <cp:lastModifiedBy>caxa</cp:lastModifiedBy>
  <dcterms:modified xsi:type="dcterms:W3CDTF">2021-12-15T14:15:14Z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</Properties>
</file>