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Cs w:val="48"/>
          <w:lang w:val="en-US" w:eastAsia="zh-CN"/>
        </w:rPr>
      </w:pPr>
      <w:r>
        <w:rPr>
          <w:rFonts w:hint="default"/>
          <w:b/>
          <w:bCs/>
          <w:sz w:val="48"/>
          <w:szCs w:val="48"/>
          <w:lang w:eastAsia="zh-CN"/>
        </w:rPr>
        <w:t>硅语</w:t>
      </w:r>
      <w:r>
        <w:rPr>
          <w:rFonts w:hint="eastAsia"/>
          <w:b/>
          <w:bCs/>
          <w:sz w:val="48"/>
          <w:szCs w:val="48"/>
          <w:lang w:val="en-US" w:eastAsia="zh-CN"/>
        </w:rPr>
        <w:t>智能</w:t>
      </w:r>
      <w:r>
        <w:rPr>
          <w:rFonts w:hint="default"/>
          <w:b/>
          <w:bCs/>
          <w:sz w:val="48"/>
          <w:szCs w:val="48"/>
          <w:lang w:eastAsia="zh-CN"/>
        </w:rPr>
        <w:t>外呼</w:t>
      </w:r>
      <w:r>
        <w:rPr>
          <w:rFonts w:hint="eastAsia"/>
          <w:b/>
          <w:bCs/>
          <w:sz w:val="48"/>
          <w:szCs w:val="48"/>
          <w:lang w:val="en-US" w:eastAsia="zh-CN"/>
        </w:rPr>
        <w:t>客户端功能说明书</w:t>
      </w:r>
    </w:p>
    <w:p>
      <w:pPr>
        <w:numPr>
          <w:ilvl w:val="0"/>
          <w:numId w:val="1"/>
        </w:numPr>
        <w:jc w:val="left"/>
        <w:outlineLvl w:val="0"/>
        <w:rPr>
          <w:rFonts w:hint="eastAsia"/>
          <w:lang w:val="en-US" w:eastAsia="zh-CN"/>
        </w:rPr>
      </w:pPr>
      <w:r>
        <w:rPr>
          <w:rFonts w:hint="eastAsia"/>
          <w:lang w:val="en-US" w:eastAsia="zh-CN"/>
        </w:rPr>
        <w:t>登录界面</w:t>
      </w:r>
    </w:p>
    <w:p>
      <w:pPr>
        <w:numPr>
          <w:ilvl w:val="0"/>
          <w:numId w:val="0"/>
        </w:numPr>
        <w:jc w:val="left"/>
        <w:rPr>
          <w:rFonts w:hint="eastAsia"/>
          <w:lang w:val="en-US" w:eastAsia="zh-CN"/>
        </w:rPr>
      </w:pPr>
      <w:r>
        <w:rPr>
          <w:rFonts w:hint="eastAsia"/>
          <w:lang w:val="en-US" w:eastAsia="zh-CN"/>
        </w:rPr>
        <w:t>输入正确的账户和密码即可登录成功</w:t>
      </w:r>
    </w:p>
    <w:p>
      <w:pPr>
        <w:numPr>
          <w:ilvl w:val="0"/>
          <w:numId w:val="1"/>
        </w:numPr>
        <w:ind w:left="0" w:leftChars="0" w:firstLine="0" w:firstLineChars="0"/>
        <w:jc w:val="left"/>
        <w:rPr>
          <w:rFonts w:hint="eastAsia"/>
          <w:lang w:val="en-US" w:eastAsia="zh-CN"/>
        </w:rPr>
      </w:pPr>
      <w:r>
        <w:rPr>
          <w:rFonts w:hint="eastAsia"/>
          <w:lang w:val="en-US" w:eastAsia="zh-CN"/>
        </w:rPr>
        <w:t>菜单栏</w:t>
      </w:r>
    </w:p>
    <w:p>
      <w:pPr>
        <w:numPr>
          <w:ilvl w:val="0"/>
          <w:numId w:val="2"/>
        </w:numPr>
        <w:ind w:leftChars="0"/>
        <w:jc w:val="left"/>
        <w:rPr>
          <w:rFonts w:hint="eastAsia"/>
          <w:lang w:val="en-US" w:eastAsia="zh-CN"/>
        </w:rPr>
      </w:pPr>
      <w:r>
        <w:rPr>
          <w:rFonts w:hint="eastAsia"/>
          <w:lang w:val="en-US" w:eastAsia="zh-CN"/>
        </w:rPr>
        <w:t>直呼：点击后，输入号码即可完成直呼</w:t>
      </w:r>
    </w:p>
    <w:p>
      <w:pPr>
        <w:numPr>
          <w:ilvl w:val="0"/>
          <w:numId w:val="2"/>
        </w:numPr>
        <w:ind w:leftChars="0"/>
        <w:jc w:val="left"/>
        <w:rPr>
          <w:rFonts w:hint="default"/>
          <w:lang w:val="en-US" w:eastAsia="zh-CN"/>
        </w:rPr>
      </w:pPr>
      <w:r>
        <w:rPr>
          <w:rFonts w:hint="eastAsia"/>
          <w:lang w:val="en-US" w:eastAsia="zh-CN"/>
        </w:rPr>
        <w:t>消息通知：接收系统消息提醒</w:t>
      </w:r>
    </w:p>
    <w:p>
      <w:pPr>
        <w:numPr>
          <w:ilvl w:val="0"/>
          <w:numId w:val="0"/>
        </w:numPr>
        <w:jc w:val="left"/>
        <w:rPr>
          <w:rFonts w:hint="eastAsia"/>
          <w:lang w:val="en-US" w:eastAsia="zh-CN"/>
        </w:rPr>
      </w:pPr>
      <w:r>
        <w:drawing>
          <wp:inline distT="0" distB="0" distL="114300" distR="114300">
            <wp:extent cx="5269865" cy="2367280"/>
            <wp:effectExtent l="0" t="0" r="317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236728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3.首页</w:t>
      </w:r>
    </w:p>
    <w:p>
      <w:pPr>
        <w:numPr>
          <w:ilvl w:val="0"/>
          <w:numId w:val="0"/>
        </w:numPr>
        <w:ind w:leftChars="0"/>
        <w:jc w:val="left"/>
        <w:rPr>
          <w:rFonts w:hint="eastAsia"/>
          <w:lang w:val="en-US" w:eastAsia="zh-CN"/>
        </w:rPr>
      </w:pPr>
      <w:r>
        <w:rPr>
          <w:rFonts w:hint="eastAsia"/>
          <w:lang w:val="en-US" w:eastAsia="zh-CN"/>
        </w:rPr>
        <w:t>1）拨打电话：点击后跳转到“呼叫中心”-“智能营销”界面</w:t>
      </w:r>
    </w:p>
    <w:p>
      <w:pPr>
        <w:numPr>
          <w:ilvl w:val="0"/>
          <w:numId w:val="0"/>
        </w:numPr>
        <w:ind w:leftChars="0"/>
        <w:jc w:val="left"/>
        <w:rPr>
          <w:rFonts w:hint="eastAsia"/>
          <w:lang w:val="en-US" w:eastAsia="zh-CN"/>
        </w:rPr>
      </w:pPr>
      <w:r>
        <w:rPr>
          <w:rFonts w:hint="eastAsia"/>
          <w:lang w:val="en-US" w:eastAsia="zh-CN"/>
        </w:rPr>
        <w:t>2）数据统计：展示示未拨打计划数，最后计划日期，最后拨打日期，累计服务天数</w:t>
      </w:r>
    </w:p>
    <w:p>
      <w:pPr>
        <w:numPr>
          <w:ilvl w:val="0"/>
          <w:numId w:val="0"/>
        </w:numPr>
        <w:ind w:leftChars="0"/>
        <w:jc w:val="left"/>
        <w:rPr>
          <w:rFonts w:hint="default"/>
          <w:lang w:val="en-US" w:eastAsia="zh-CN"/>
        </w:rPr>
      </w:pPr>
      <w:r>
        <w:rPr>
          <w:rFonts w:hint="eastAsia"/>
          <w:lang w:val="en-US" w:eastAsia="zh-CN"/>
        </w:rPr>
        <w:t>3）数据中心：用于展示拨打情况的数据统计、系统公告列表、项目概览、通话数量、意向分布的折线图等内容，支持按今日、最近7天、最近30天、拨打日期等进行筛选展示</w:t>
      </w:r>
    </w:p>
    <w:p>
      <w:pPr>
        <w:numPr>
          <w:ilvl w:val="0"/>
          <w:numId w:val="0"/>
        </w:numPr>
        <w:ind w:leftChars="0"/>
        <w:jc w:val="left"/>
      </w:pPr>
      <w:r>
        <w:drawing>
          <wp:inline distT="0" distB="0" distL="114300" distR="114300">
            <wp:extent cx="5270500" cy="26657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0500" cy="266573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4.呼叫中心</w:t>
      </w:r>
    </w:p>
    <w:p>
      <w:pPr>
        <w:numPr>
          <w:ilvl w:val="0"/>
          <w:numId w:val="0"/>
        </w:numPr>
        <w:ind w:leftChars="0"/>
        <w:jc w:val="left"/>
        <w:outlineLvl w:val="0"/>
        <w:rPr>
          <w:rFonts w:hint="eastAsia"/>
          <w:lang w:val="en-US" w:eastAsia="zh-CN"/>
        </w:rPr>
      </w:pPr>
      <w:r>
        <w:rPr>
          <w:rFonts w:hint="eastAsia"/>
          <w:lang w:val="en-US" w:eastAsia="zh-CN"/>
        </w:rPr>
        <w:t>4.1智能营销</w:t>
      </w:r>
    </w:p>
    <w:p>
      <w:pPr>
        <w:numPr>
          <w:ilvl w:val="0"/>
          <w:numId w:val="0"/>
        </w:numPr>
        <w:ind w:leftChars="0"/>
        <w:jc w:val="left"/>
        <w:outlineLvl w:val="0"/>
        <w:rPr>
          <w:rFonts w:hint="eastAsia"/>
          <w:lang w:val="en-US" w:eastAsia="zh-CN"/>
        </w:rPr>
      </w:pPr>
      <w:r>
        <w:rPr>
          <w:rFonts w:hint="eastAsia"/>
          <w:lang w:val="en-US" w:eastAsia="zh-CN"/>
        </w:rPr>
        <w:t>4.1.1任务列表</w:t>
      </w:r>
    </w:p>
    <w:p>
      <w:pPr>
        <w:numPr>
          <w:ilvl w:val="0"/>
          <w:numId w:val="0"/>
        </w:numPr>
        <w:ind w:leftChars="0"/>
        <w:jc w:val="left"/>
        <w:rPr>
          <w:rFonts w:hint="default"/>
          <w:lang w:val="en-US" w:eastAsia="zh-CN"/>
        </w:rPr>
      </w:pPr>
      <w:r>
        <w:rPr>
          <w:rFonts w:hint="eastAsia"/>
          <w:lang w:val="en-US" w:eastAsia="zh-CN"/>
        </w:rPr>
        <w:t>外呼任务为电话外呼中某一批外呼的集合，在同一个外呼任务中，话术、线路、变量、语音等相关内容都是相同的。</w:t>
      </w:r>
    </w:p>
    <w:p>
      <w:pPr>
        <w:numPr>
          <w:ilvl w:val="0"/>
          <w:numId w:val="0"/>
        </w:numPr>
        <w:ind w:leftChars="0"/>
        <w:jc w:val="left"/>
        <w:rPr>
          <w:rFonts w:hint="eastAsia"/>
          <w:lang w:val="en-US" w:eastAsia="zh-CN"/>
        </w:rPr>
      </w:pPr>
      <w:r>
        <w:rPr>
          <w:rFonts w:hint="eastAsia"/>
          <w:lang w:val="en-US" w:eastAsia="zh-CN"/>
        </w:rPr>
        <w:t>1）任务列表用于展示各个任务的详情信息，包括任务名称、进度、使用的机器人数、创建日期，支持按任务名称、创建时间、任务状态、使用线路进行搜索。</w:t>
      </w:r>
    </w:p>
    <w:p>
      <w:pPr>
        <w:numPr>
          <w:ilvl w:val="0"/>
          <w:numId w:val="0"/>
        </w:numPr>
        <w:ind w:leftChars="0"/>
        <w:jc w:val="left"/>
        <w:rPr>
          <w:rFonts w:hint="default"/>
          <w:lang w:val="en-US" w:eastAsia="zh-CN"/>
        </w:rPr>
      </w:pPr>
      <w:r>
        <w:rPr>
          <w:rFonts w:hint="eastAsia"/>
          <w:lang w:val="en-US" w:eastAsia="zh-CN"/>
        </w:rPr>
        <w:t>2）任务状态包括：未开始、调度中、暂停、进行中、已完成</w:t>
      </w:r>
    </w:p>
    <w:p>
      <w:pPr>
        <w:numPr>
          <w:ilvl w:val="0"/>
          <w:numId w:val="0"/>
        </w:numPr>
        <w:ind w:leftChars="0"/>
        <w:jc w:val="left"/>
      </w:pPr>
      <w:r>
        <w:drawing>
          <wp:inline distT="0" distB="0" distL="114300" distR="114300">
            <wp:extent cx="5271770" cy="4476115"/>
            <wp:effectExtent l="0" t="0" r="12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1770" cy="447611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4.2新建任务</w:t>
      </w:r>
    </w:p>
    <w:p>
      <w:pPr>
        <w:numPr>
          <w:ilvl w:val="0"/>
          <w:numId w:val="3"/>
        </w:numPr>
        <w:ind w:leftChars="0"/>
        <w:jc w:val="left"/>
        <w:rPr>
          <w:rFonts w:hint="default"/>
          <w:lang w:val="en-US" w:eastAsia="zh-CN"/>
        </w:rPr>
      </w:pPr>
      <w:r>
        <w:rPr>
          <w:rFonts w:hint="eastAsia"/>
          <w:lang w:val="en-US" w:eastAsia="zh-CN"/>
        </w:rPr>
        <w:t>选择新建任务，填写任务名称，选择任务话术，选择任务启动方式(手动或</w:t>
      </w:r>
      <w:r>
        <w:rPr>
          <w:rFonts w:hint="default"/>
          <w:lang w:val="en-US" w:eastAsia="zh-CN"/>
        </w:rPr>
        <w:t>者定时),拨打周期的设定(周一~周日)，拨打时间设定(只能设定上午9点~晚上20点之间)，线路设定(线路商、手机卡)、是否发送短信设定、</w:t>
      </w:r>
      <w:r>
        <w:rPr>
          <w:rFonts w:hint="eastAsia"/>
          <w:lang w:val="en-US" w:eastAsia="zh-CN"/>
        </w:rPr>
        <w:t>短信按不同意向度发送不同短信模板的设定、转到其他任务重拨、黑名单过滤</w:t>
      </w:r>
      <w:r>
        <w:rPr>
          <w:rFonts w:hint="default"/>
          <w:lang w:val="en-US" w:eastAsia="zh-CN"/>
        </w:rPr>
        <w:t>、任务描述、设置客户自动处理规则(超管开放出来的意向标签)</w:t>
      </w:r>
    </w:p>
    <w:p>
      <w:pPr>
        <w:numPr>
          <w:ilvl w:val="0"/>
          <w:numId w:val="3"/>
        </w:numPr>
        <w:ind w:leftChars="0"/>
        <w:jc w:val="left"/>
        <w:rPr>
          <w:rFonts w:hint="default"/>
          <w:lang w:val="en-US" w:eastAsia="zh-CN"/>
        </w:rPr>
      </w:pPr>
      <w:r>
        <w:rPr>
          <w:rFonts w:hint="eastAsia"/>
          <w:lang w:val="en-US" w:eastAsia="zh-CN"/>
        </w:rPr>
        <w:t>任务创建成功后，单个上传号码或批量上传号码后，即可开始任务，进行外呼。</w:t>
      </w:r>
    </w:p>
    <w:p>
      <w:pPr>
        <w:numPr>
          <w:ilvl w:val="0"/>
          <w:numId w:val="0"/>
        </w:numPr>
        <w:ind w:leftChars="0"/>
        <w:jc w:val="left"/>
        <w:rPr>
          <w:rFonts w:hint="default" w:ascii="Segoe UI" w:hAnsi="Segoe UI" w:eastAsia="Segoe UI" w:cs="Segoe UI"/>
          <w:i w:val="0"/>
          <w:caps w:val="0"/>
          <w:color w:val="172B4D"/>
          <w:spacing w:val="0"/>
          <w:sz w:val="16"/>
          <w:szCs w:val="16"/>
          <w:shd w:val="clear" w:fill="FFFFFF"/>
        </w:rPr>
      </w:pPr>
      <w:r>
        <w:drawing>
          <wp:inline distT="0" distB="0" distL="114300" distR="114300">
            <wp:extent cx="5273675" cy="6473190"/>
            <wp:effectExtent l="0" t="0" r="1460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3675" cy="647319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4.3刷新</w:t>
      </w:r>
    </w:p>
    <w:p>
      <w:pPr>
        <w:numPr>
          <w:ilvl w:val="0"/>
          <w:numId w:val="0"/>
        </w:numPr>
        <w:ind w:leftChars="0"/>
        <w:jc w:val="left"/>
        <w:rPr>
          <w:rFonts w:hint="default"/>
          <w:lang w:val="en-US" w:eastAsia="zh-CN"/>
        </w:rPr>
      </w:pPr>
      <w:r>
        <w:rPr>
          <w:rFonts w:hint="eastAsia"/>
          <w:lang w:val="en-US" w:eastAsia="zh-CN"/>
        </w:rPr>
        <w:t>用于刷新当前界面的外呼任务的状态。</w:t>
      </w:r>
    </w:p>
    <w:p>
      <w:pPr>
        <w:numPr>
          <w:ilvl w:val="0"/>
          <w:numId w:val="0"/>
        </w:numPr>
        <w:ind w:leftChars="0"/>
        <w:jc w:val="left"/>
        <w:outlineLvl w:val="0"/>
        <w:rPr>
          <w:rFonts w:hint="eastAsia"/>
          <w:lang w:val="en-US" w:eastAsia="zh-CN"/>
        </w:rPr>
      </w:pPr>
      <w:r>
        <w:rPr>
          <w:rFonts w:hint="eastAsia"/>
          <w:lang w:val="en-US" w:eastAsia="zh-CN"/>
        </w:rPr>
        <w:t>4.4外呼任务</w:t>
      </w:r>
    </w:p>
    <w:p>
      <w:pPr>
        <w:numPr>
          <w:ilvl w:val="0"/>
          <w:numId w:val="0"/>
        </w:numPr>
        <w:ind w:leftChars="0"/>
        <w:jc w:val="left"/>
        <w:outlineLvl w:val="0"/>
        <w:rPr>
          <w:rFonts w:hint="eastAsia"/>
          <w:lang w:val="en-US" w:eastAsia="zh-CN"/>
        </w:rPr>
      </w:pPr>
      <w:r>
        <w:rPr>
          <w:rFonts w:hint="eastAsia"/>
          <w:lang w:val="en-US" w:eastAsia="zh-CN"/>
        </w:rPr>
        <w:t>4.4.1实时状态</w:t>
      </w:r>
    </w:p>
    <w:p>
      <w:pPr>
        <w:numPr>
          <w:ilvl w:val="0"/>
          <w:numId w:val="0"/>
        </w:numPr>
        <w:ind w:leftChars="0"/>
        <w:jc w:val="left"/>
      </w:pPr>
      <w:r>
        <w:rPr>
          <w:rFonts w:hint="eastAsia"/>
          <w:lang w:val="en-US" w:eastAsia="zh-CN"/>
        </w:rPr>
        <w:t>在任务的实时状态中，可查看该任务的相关信息（外呼进度、电话接通率、呼损率、意向客户比率、接通意向率、通话总时长、平均通话时长、客户挂机率）、意向标签的占比、对话轮次的占比、通话时长的占比、通话状态三大分类（已接听、线路问题、被叫问题）及其详细数据的饼状图。支持单个导入客户电话、批量导入客户电话。可终止任务、删除任务，配置告警(设置如下阀值：号码接通率、客户意向率、平均通话时长、连续异常外呼、任务完成、连续不拨打), 配置告警触发告警后，提醒相关人， 可选择站内信模式。</w:t>
      </w:r>
      <w:r>
        <w:rPr>
          <w:rFonts w:hint="eastAsia"/>
          <w:lang w:val="en-US" w:eastAsia="zh-CN"/>
        </w:rPr>
        <w:drawing>
          <wp:inline distT="0" distB="0" distL="114300" distR="114300">
            <wp:extent cx="5264150" cy="2720340"/>
            <wp:effectExtent l="0" t="0" r="889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4150" cy="272034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4.4.2进行中</w:t>
      </w:r>
    </w:p>
    <w:p>
      <w:pPr>
        <w:numPr>
          <w:ilvl w:val="0"/>
          <w:numId w:val="0"/>
        </w:numPr>
        <w:ind w:leftChars="0"/>
        <w:jc w:val="left"/>
        <w:rPr>
          <w:rFonts w:hint="default"/>
          <w:lang w:val="en-US" w:eastAsia="zh-CN"/>
        </w:rPr>
      </w:pPr>
      <w:r>
        <w:rPr>
          <w:rFonts w:hint="eastAsia"/>
          <w:lang w:val="en-US" w:eastAsia="zh-CN"/>
        </w:rPr>
        <w:t>进行中内为正在外呼的号码名单。</w:t>
      </w:r>
    </w:p>
    <w:p>
      <w:pPr>
        <w:numPr>
          <w:ilvl w:val="0"/>
          <w:numId w:val="0"/>
        </w:numPr>
        <w:ind w:leftChars="0"/>
        <w:jc w:val="left"/>
      </w:pPr>
      <w:r>
        <w:drawing>
          <wp:inline distT="0" distB="0" distL="114300" distR="114300">
            <wp:extent cx="5264150" cy="1913255"/>
            <wp:effectExtent l="0" t="0" r="889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4150" cy="191325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4.4.3已完成</w:t>
      </w:r>
    </w:p>
    <w:p>
      <w:pPr>
        <w:numPr>
          <w:ilvl w:val="0"/>
          <w:numId w:val="0"/>
        </w:numPr>
        <w:ind w:leftChars="0"/>
        <w:jc w:val="left"/>
        <w:rPr>
          <w:rFonts w:hint="eastAsia"/>
          <w:lang w:val="en-US" w:eastAsia="zh-CN"/>
        </w:rPr>
      </w:pPr>
      <w:r>
        <w:rPr>
          <w:rFonts w:hint="eastAsia"/>
          <w:lang w:val="en-US" w:eastAsia="zh-CN"/>
        </w:rPr>
        <w:t>1）已完成内为已经呼叫完毕的号码列表，内容</w:t>
      </w:r>
      <w:r>
        <w:rPr>
          <w:rFonts w:ascii="宋体" w:hAnsi="宋体" w:eastAsia="宋体" w:cs="宋体"/>
          <w:sz w:val="24"/>
          <w:szCs w:val="24"/>
        </w:rPr>
        <w:t>包括:联系人，客户名称， 联系方式，变量，处理状态，对话轮次，通话状态，线路名称，拨打次数，意向标签，拨打时间，接听时间，挂断时间，通话时长，微信推送，请求转人工，转人工状态，坐席组，接待坐席，是否监听，是否介入，坐席反应时长，坐席监听时长，坐席通话时长，操作结果(未读/已读)</w:t>
      </w:r>
      <w:r>
        <w:rPr>
          <w:rFonts w:hint="eastAsia"/>
          <w:lang w:val="en-US" w:eastAsia="zh-CN"/>
        </w:rPr>
        <w:t>。并支持导出通话内容的excel表格和录音MP3文件。</w:t>
      </w:r>
    </w:p>
    <w:p>
      <w:pPr>
        <w:numPr>
          <w:ilvl w:val="0"/>
          <w:numId w:val="0"/>
        </w:numPr>
        <w:ind w:leftChars="0"/>
        <w:jc w:val="left"/>
        <w:rPr>
          <w:rFonts w:hint="default"/>
          <w:lang w:val="en-US" w:eastAsia="zh-CN"/>
        </w:rPr>
      </w:pPr>
      <w:r>
        <w:rPr>
          <w:rFonts w:hint="eastAsia"/>
          <w:lang w:val="en-US" w:eastAsia="zh-CN"/>
        </w:rPr>
        <w:t>已完成的号码支持删除和添加到其他任务（已经建立好的任务中）进行再次拨打。</w:t>
      </w:r>
    </w:p>
    <w:p>
      <w:pPr>
        <w:numPr>
          <w:ilvl w:val="0"/>
          <w:numId w:val="0"/>
        </w:numPr>
        <w:ind w:leftChars="0"/>
        <w:jc w:val="left"/>
      </w:pPr>
      <w:r>
        <w:drawing>
          <wp:inline distT="0" distB="0" distL="114300" distR="114300">
            <wp:extent cx="5267325" cy="2401570"/>
            <wp:effectExtent l="0" t="0" r="571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7325" cy="2401570"/>
                    </a:xfrm>
                    <a:prstGeom prst="rect">
                      <a:avLst/>
                    </a:prstGeom>
                    <a:noFill/>
                    <a:ln>
                      <a:noFill/>
                    </a:ln>
                  </pic:spPr>
                </pic:pic>
              </a:graphicData>
            </a:graphic>
          </wp:inline>
        </w:drawing>
      </w:r>
    </w:p>
    <w:p>
      <w:pPr>
        <w:numPr>
          <w:ilvl w:val="0"/>
          <w:numId w:val="0"/>
        </w:numPr>
        <w:ind w:leftChars="0"/>
        <w:jc w:val="left"/>
        <w:rPr>
          <w:rFonts w:hint="default" w:eastAsiaTheme="minorEastAsia"/>
          <w:lang w:val="en-US" w:eastAsia="zh-CN"/>
        </w:rPr>
      </w:pPr>
      <w:r>
        <w:rPr>
          <w:rFonts w:hint="eastAsia"/>
          <w:lang w:val="en-US" w:eastAsia="zh-CN"/>
        </w:rPr>
        <w:t>2）点击任意一条通话，可查看该通电话的通话详情，包括机器人和被叫的每一句对话的录音文件和对应的文字以及匹配结果，点击可听单句对话的录音，也可以听该通电话的全部录音，同样支持导出文字和语音对话记录。</w:t>
      </w:r>
    </w:p>
    <w:p>
      <w:pPr>
        <w:numPr>
          <w:ilvl w:val="0"/>
          <w:numId w:val="0"/>
        </w:numPr>
        <w:ind w:leftChars="0"/>
        <w:jc w:val="left"/>
      </w:pPr>
      <w:r>
        <w:drawing>
          <wp:inline distT="0" distB="0" distL="114300" distR="114300">
            <wp:extent cx="5262880" cy="3230245"/>
            <wp:effectExtent l="0" t="0" r="1016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2880" cy="323024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4.4.4任务明细</w:t>
      </w:r>
    </w:p>
    <w:p>
      <w:pPr>
        <w:numPr>
          <w:ilvl w:val="0"/>
          <w:numId w:val="0"/>
        </w:numPr>
        <w:ind w:leftChars="0"/>
        <w:jc w:val="left"/>
        <w:rPr>
          <w:rFonts w:hint="eastAsia"/>
          <w:lang w:val="en-US" w:eastAsia="zh-CN"/>
        </w:rPr>
      </w:pPr>
      <w:r>
        <w:rPr>
          <w:rFonts w:hint="eastAsia"/>
          <w:lang w:val="en-US" w:eastAsia="zh-CN"/>
        </w:rPr>
        <w:t>在任务明细中，.可查看任务的以下相关信息：</w:t>
      </w:r>
    </w:p>
    <w:p>
      <w:pPr>
        <w:numPr>
          <w:ilvl w:val="0"/>
          <w:numId w:val="0"/>
        </w:numPr>
        <w:ind w:leftChars="0"/>
        <w:jc w:val="left"/>
      </w:pPr>
      <w:r>
        <w:rPr>
          <w:rFonts w:hint="eastAsia"/>
          <w:lang w:val="en-US" w:eastAsia="zh-CN"/>
        </w:rPr>
        <w:t>创建者，创建时间，最后更新者，最后</w:t>
      </w:r>
      <w:r>
        <w:rPr>
          <w:rFonts w:hint="default"/>
          <w:lang w:val="en-US" w:eastAsia="zh-CN"/>
        </w:rPr>
        <w:t>更新时间，任务启动方式，话术模板，拨打线路，使用机器人数，是否微信提醒，是否发送短信，短信模板，是否重拨，拨打开始时间，自动处理规则</w:t>
      </w:r>
      <w:r>
        <w:rPr>
          <w:rFonts w:hint="eastAsia"/>
          <w:lang w:val="en-US" w:eastAsia="zh-CN"/>
        </w:rPr>
        <w:t>，以及</w:t>
      </w:r>
      <w:r>
        <w:rPr>
          <w:rFonts w:hint="default"/>
          <w:lang w:val="en-US" w:eastAsia="zh-CN"/>
        </w:rPr>
        <w:t>导入详情：次序，总数据，成功导入数据总数，未成功导入数据总数， 导入时的开始时间</w:t>
      </w:r>
      <w:r>
        <w:rPr>
          <w:rFonts w:hint="eastAsia"/>
          <w:lang w:val="en-US" w:eastAsia="zh-CN"/>
        </w:rPr>
        <w:t>、导入来源。</w:t>
      </w:r>
      <w:r>
        <w:drawing>
          <wp:inline distT="0" distB="0" distL="114300" distR="114300">
            <wp:extent cx="5263515" cy="2096135"/>
            <wp:effectExtent l="0" t="0" r="952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63515" cy="209613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4.5智能接待</w:t>
      </w:r>
    </w:p>
    <w:p>
      <w:pPr>
        <w:numPr>
          <w:ilvl w:val="0"/>
          <w:numId w:val="0"/>
        </w:numPr>
        <w:ind w:leftChars="0"/>
        <w:jc w:val="left"/>
      </w:pPr>
      <w:r>
        <w:rPr>
          <w:rFonts w:hint="eastAsia"/>
          <w:lang w:val="en-US" w:eastAsia="zh-CN"/>
        </w:rPr>
        <w:t>智能接待为AI转人工时坐席组的接待界面。当有转人工电话接入时，在接待界面会有接听弹窗，点击后接管人机对话，对话过程中可手动收集被叫客户的信息，通话内容。可查看历史接待记录。接待过程中请勿刷新页面，接待完一通电话后，点击结束按钮，方可接待下一通电话。</w:t>
      </w:r>
      <w:r>
        <w:drawing>
          <wp:inline distT="0" distB="0" distL="114300" distR="114300">
            <wp:extent cx="5261610" cy="2660650"/>
            <wp:effectExtent l="0" t="0" r="1143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61610" cy="266065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4.6导出记录</w:t>
      </w:r>
    </w:p>
    <w:p>
      <w:pPr>
        <w:numPr>
          <w:ilvl w:val="0"/>
          <w:numId w:val="0"/>
        </w:numPr>
        <w:ind w:left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按照创建日期和创建者展示拨打记录列表，可进行批量下载录音，支持“生成</w:t>
      </w:r>
      <w:r>
        <w:rPr>
          <w:rFonts w:hint="eastAsia" w:ascii="宋体" w:hAnsi="宋体" w:eastAsia="宋体" w:cs="宋体"/>
          <w:sz w:val="24"/>
          <w:szCs w:val="24"/>
          <w:lang w:val="en-US" w:eastAsia="zh-CN"/>
        </w:rPr>
        <w:t>链接</w:t>
      </w:r>
      <w:r>
        <w:rPr>
          <w:rFonts w:ascii="宋体" w:hAnsi="宋体" w:eastAsia="宋体" w:cs="宋体"/>
          <w:sz w:val="24"/>
          <w:szCs w:val="24"/>
        </w:rPr>
        <w:t>”（</w:t>
      </w:r>
      <w:r>
        <w:rPr>
          <w:rFonts w:hint="eastAsia" w:ascii="宋体" w:hAnsi="宋体" w:eastAsia="宋体" w:cs="宋体"/>
          <w:sz w:val="24"/>
          <w:szCs w:val="24"/>
          <w:lang w:val="en-US" w:eastAsia="zh-CN"/>
        </w:rPr>
        <w:t>生产一个包含url地址的txt文件并自动下载</w:t>
      </w:r>
      <w:r>
        <w:rPr>
          <w:rFonts w:ascii="宋体" w:hAnsi="宋体" w:eastAsia="宋体" w:cs="宋体"/>
          <w:sz w:val="24"/>
          <w:szCs w:val="24"/>
        </w:rPr>
        <w:t>）和直接下载</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浏览器自动下载rar格式的文件</w:t>
      </w:r>
      <w:r>
        <w:rPr>
          <w:rFonts w:hint="eastAsia" w:ascii="宋体" w:hAnsi="宋体" w:eastAsia="宋体" w:cs="宋体"/>
          <w:sz w:val="24"/>
          <w:szCs w:val="24"/>
          <w:lang w:eastAsia="zh-CN"/>
        </w:rPr>
        <w:t>）</w:t>
      </w:r>
      <w:r>
        <w:rPr>
          <w:rFonts w:ascii="宋体" w:hAnsi="宋体" w:eastAsia="宋体" w:cs="宋体"/>
          <w:sz w:val="24"/>
          <w:szCs w:val="24"/>
        </w:rPr>
        <w:t>模式，也可批量删除录音文件</w:t>
      </w:r>
      <w:r>
        <w:rPr>
          <w:rFonts w:hint="eastAsia" w:ascii="宋体" w:hAnsi="宋体" w:eastAsia="宋体" w:cs="宋体"/>
          <w:sz w:val="24"/>
          <w:szCs w:val="24"/>
          <w:lang w:eastAsia="zh-CN"/>
        </w:rPr>
        <w:t>。</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语音文件导出后的文件只保留3天，一次最多3000条记录，任务中心和通话记录列表导出文件保留15天，一次最多100万条记录，请尽快下载至本地。</w:t>
      </w:r>
    </w:p>
    <w:p>
      <w:pPr>
        <w:numPr>
          <w:ilvl w:val="0"/>
          <w:numId w:val="0"/>
        </w:numPr>
        <w:ind w:leftChars="0"/>
        <w:jc w:val="left"/>
      </w:pPr>
      <w:r>
        <w:drawing>
          <wp:inline distT="0" distB="0" distL="114300" distR="114300">
            <wp:extent cx="5260975" cy="1490980"/>
            <wp:effectExtent l="0" t="0" r="1206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60975" cy="149098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4.7人工外呼</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人工外呼为人工主动发起的呼叫，和AI外呼的区别在于用人替代AI。</w:t>
      </w:r>
    </w:p>
    <w:p>
      <w:pPr>
        <w:numPr>
          <w:ilvl w:val="0"/>
          <w:numId w:val="0"/>
        </w:numPr>
        <w:ind w:leftChars="0"/>
        <w:jc w:val="left"/>
        <w:outlineLvl w:val="0"/>
        <w:rPr>
          <w:rFonts w:hint="eastAsia"/>
          <w:lang w:val="en-US" w:eastAsia="zh-CN"/>
        </w:rPr>
      </w:pPr>
      <w:r>
        <w:rPr>
          <w:rFonts w:hint="eastAsia"/>
          <w:lang w:val="en-US" w:eastAsia="zh-CN"/>
        </w:rPr>
        <w:t>4.7.1新建任务</w:t>
      </w:r>
    </w:p>
    <w:p>
      <w:pPr>
        <w:numPr>
          <w:ilvl w:val="0"/>
          <w:numId w:val="0"/>
        </w:numPr>
        <w:ind w:leftChars="0"/>
        <w:jc w:val="left"/>
        <w:rPr>
          <w:rFonts w:hint="eastAsia" w:eastAsia="宋体"/>
          <w:lang w:val="en-US" w:eastAsia="zh-CN"/>
        </w:rPr>
      </w:pPr>
      <w:r>
        <w:rPr>
          <w:rFonts w:ascii="宋体" w:hAnsi="宋体" w:eastAsia="宋体" w:cs="宋体"/>
          <w:sz w:val="24"/>
          <w:szCs w:val="24"/>
        </w:rPr>
        <w:t>设置任务名称，启动方式(目前只支持手动启动)，设置拨打日期，拨打周期(周一~周日)、拨打时间(上午9:00~晚上21:00)、选择拨打线路，设置接听坐席组(可多选)、新增坐席组、设置是否发送短信(默认是否)、自动重拨设置(默认关闭)，黑名单过滤（默认关闭）</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5266690" cy="2668905"/>
            <wp:effectExtent l="0" t="0" r="6350"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66690" cy="266890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4.7.2任务列表</w:t>
      </w:r>
    </w:p>
    <w:p>
      <w:pPr>
        <w:numPr>
          <w:ilvl w:val="0"/>
          <w:numId w:val="0"/>
        </w:numPr>
        <w:ind w:leftChars="0"/>
        <w:jc w:val="left"/>
        <w:rPr>
          <w:rFonts w:hint="eastAsia" w:eastAsia="宋体"/>
          <w:lang w:val="en-US" w:eastAsia="zh-CN"/>
        </w:rPr>
      </w:pPr>
      <w:r>
        <w:rPr>
          <w:rFonts w:hint="eastAsia" w:ascii="宋体" w:hAnsi="宋体" w:eastAsia="宋体" w:cs="宋体"/>
          <w:sz w:val="24"/>
          <w:szCs w:val="24"/>
          <w:lang w:val="en-US" w:eastAsia="zh-CN"/>
        </w:rPr>
        <w:t>1）</w:t>
      </w:r>
      <w:r>
        <w:rPr>
          <w:rFonts w:ascii="宋体" w:hAnsi="宋体" w:eastAsia="宋体" w:cs="宋体"/>
          <w:sz w:val="24"/>
          <w:szCs w:val="24"/>
        </w:rPr>
        <w:t>可通过任务名称，开始时间-结束时间，选择任务状态，选择线路进行任务筛选</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2）</w:t>
      </w:r>
      <w:r>
        <w:rPr>
          <w:rFonts w:ascii="宋体" w:hAnsi="宋体" w:eastAsia="宋体" w:cs="宋体"/>
          <w:sz w:val="24"/>
          <w:szCs w:val="24"/>
        </w:rPr>
        <w:t>任务卡片包括：任务名称，任务状态，任务进度，任务创建人，任务创建日期</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5269865" cy="5207635"/>
            <wp:effectExtent l="0" t="0" r="317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9865" cy="520763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4.7.3实时状态</w:t>
      </w:r>
    </w:p>
    <w:p>
      <w:pPr>
        <w:numPr>
          <w:ilvl w:val="0"/>
          <w:numId w:val="0"/>
        </w:numPr>
        <w:ind w:leftChars="0"/>
        <w:jc w:val="left"/>
        <w:rPr>
          <w:rFonts w:hint="eastAsia" w:eastAsia="宋体"/>
          <w:lang w:val="en-US" w:eastAsia="zh-CN"/>
        </w:rPr>
      </w:pPr>
      <w:r>
        <w:rPr>
          <w:rFonts w:hint="eastAsia" w:ascii="宋体" w:hAnsi="宋体" w:eastAsia="宋体" w:cs="宋体"/>
          <w:sz w:val="24"/>
          <w:szCs w:val="24"/>
          <w:lang w:val="en-US" w:eastAsia="zh-CN"/>
        </w:rPr>
        <w:t>1）</w:t>
      </w:r>
      <w:r>
        <w:rPr>
          <w:rFonts w:ascii="宋体" w:hAnsi="宋体" w:eastAsia="宋体" w:cs="宋体"/>
          <w:sz w:val="24"/>
          <w:szCs w:val="24"/>
        </w:rPr>
        <w:t>展示统计数据</w:t>
      </w:r>
      <w:r>
        <w:rPr>
          <w:rFonts w:hint="eastAsia" w:ascii="宋体" w:hAnsi="宋体" w:eastAsia="宋体" w:cs="宋体"/>
          <w:sz w:val="24"/>
          <w:szCs w:val="24"/>
          <w:lang w:eastAsia="zh-CN"/>
        </w:rPr>
        <w:t>：</w:t>
      </w:r>
      <w:r>
        <w:rPr>
          <w:rFonts w:ascii="宋体" w:hAnsi="宋体" w:eastAsia="宋体" w:cs="宋体"/>
          <w:sz w:val="24"/>
          <w:szCs w:val="24"/>
        </w:rPr>
        <w:t>包括外呼进度，电话接通率，意向客户比率，客户挂机率，呼损率，通话总时长，以及对应的数据指标解释</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2）</w:t>
      </w:r>
      <w:r>
        <w:rPr>
          <w:rFonts w:ascii="宋体" w:hAnsi="宋体" w:eastAsia="宋体" w:cs="宋体"/>
          <w:sz w:val="24"/>
          <w:szCs w:val="24"/>
        </w:rPr>
        <w:t>展示坐席数据</w:t>
      </w:r>
      <w:r>
        <w:rPr>
          <w:rFonts w:hint="eastAsia" w:ascii="宋体" w:hAnsi="宋体" w:eastAsia="宋体" w:cs="宋体"/>
          <w:sz w:val="24"/>
          <w:szCs w:val="24"/>
          <w:lang w:eastAsia="zh-CN"/>
        </w:rPr>
        <w:t>：</w:t>
      </w:r>
      <w:r>
        <w:rPr>
          <w:rFonts w:ascii="宋体" w:hAnsi="宋体" w:eastAsia="宋体" w:cs="宋体"/>
          <w:sz w:val="24"/>
          <w:szCs w:val="24"/>
        </w:rPr>
        <w:t>包括坐席名称、接通量、有效接通量、有效接通率、通话总时长、有效通话总时长、有效通话平均时长</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3）</w:t>
      </w:r>
      <w:r>
        <w:rPr>
          <w:rFonts w:ascii="宋体" w:hAnsi="宋体" w:eastAsia="宋体" w:cs="宋体"/>
          <w:sz w:val="24"/>
          <w:szCs w:val="24"/>
        </w:rPr>
        <w:t>支持单个、批量导入客户数据，支持终止任务</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5264785" cy="267335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64785" cy="267335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4.7.4进行中</w:t>
      </w:r>
    </w:p>
    <w:p>
      <w:pPr>
        <w:numPr>
          <w:ilvl w:val="0"/>
          <w:numId w:val="0"/>
        </w:numPr>
        <w:ind w:leftChars="0"/>
        <w:jc w:val="left"/>
      </w:pPr>
      <w:r>
        <w:rPr>
          <w:rFonts w:hint="eastAsia" w:ascii="宋体" w:hAnsi="宋体" w:eastAsia="宋体" w:cs="宋体"/>
          <w:sz w:val="24"/>
          <w:szCs w:val="24"/>
          <w:lang w:val="en-US" w:eastAsia="zh-CN"/>
        </w:rPr>
        <w:t>1）</w:t>
      </w:r>
      <w:r>
        <w:rPr>
          <w:rFonts w:ascii="宋体" w:hAnsi="宋体" w:eastAsia="宋体" w:cs="宋体"/>
          <w:sz w:val="24"/>
          <w:szCs w:val="24"/>
        </w:rPr>
        <w:t>展示进行中的任务，包括：联系人、客户名称、联系方式、通话时间、通话状态、线路名称、拨打次数</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2）</w:t>
      </w:r>
      <w:r>
        <w:rPr>
          <w:rFonts w:ascii="宋体" w:hAnsi="宋体" w:eastAsia="宋体" w:cs="宋体"/>
          <w:sz w:val="24"/>
          <w:szCs w:val="24"/>
        </w:rPr>
        <w:t>批量添加到其他的人工外呼任务进行拨打</w:t>
      </w:r>
      <w:r>
        <w:rPr>
          <w:rFonts w:hint="eastAsia" w:ascii="宋体" w:hAnsi="宋体" w:eastAsia="宋体" w:cs="宋体"/>
          <w:sz w:val="24"/>
          <w:szCs w:val="24"/>
          <w:lang w:eastAsia="zh-CN"/>
        </w:rPr>
        <w:t>。</w:t>
      </w:r>
      <w:r>
        <w:drawing>
          <wp:inline distT="0" distB="0" distL="114300" distR="114300">
            <wp:extent cx="5274310" cy="2675255"/>
            <wp:effectExtent l="0" t="0" r="139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74310" cy="267525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4.7.5已完成</w:t>
      </w:r>
    </w:p>
    <w:p>
      <w:pPr>
        <w:numPr>
          <w:ilvl w:val="0"/>
          <w:numId w:val="0"/>
        </w:numPr>
        <w:ind w:left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支持通过通话时长，通话状态</w:t>
      </w:r>
      <w:r>
        <w:rPr>
          <w:rFonts w:hint="eastAsia" w:ascii="宋体" w:hAnsi="宋体" w:eastAsia="宋体" w:cs="宋体"/>
          <w:sz w:val="24"/>
          <w:szCs w:val="24"/>
          <w:lang w:eastAsia="zh-CN"/>
        </w:rPr>
        <w:t>，</w:t>
      </w:r>
      <w:r>
        <w:rPr>
          <w:rFonts w:ascii="宋体" w:hAnsi="宋体" w:eastAsia="宋体" w:cs="宋体"/>
          <w:sz w:val="24"/>
          <w:szCs w:val="24"/>
        </w:rPr>
        <w:t>意向标签筛选已完成的</w:t>
      </w:r>
      <w:r>
        <w:rPr>
          <w:rFonts w:hint="eastAsia" w:ascii="宋体" w:hAnsi="宋体" w:eastAsia="宋体" w:cs="宋体"/>
          <w:sz w:val="24"/>
          <w:szCs w:val="24"/>
          <w:lang w:val="en-US" w:eastAsia="zh-CN"/>
        </w:rPr>
        <w:t>通话</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2）</w:t>
      </w:r>
      <w:r>
        <w:rPr>
          <w:rFonts w:ascii="宋体" w:hAnsi="宋体" w:eastAsia="宋体" w:cs="宋体"/>
          <w:sz w:val="24"/>
          <w:szCs w:val="24"/>
        </w:rPr>
        <w:t>展示已完成</w:t>
      </w:r>
      <w:r>
        <w:rPr>
          <w:rFonts w:hint="eastAsia" w:ascii="宋体" w:hAnsi="宋体" w:eastAsia="宋体" w:cs="宋体"/>
          <w:sz w:val="24"/>
          <w:szCs w:val="24"/>
          <w:lang w:val="en-US" w:eastAsia="zh-CN"/>
        </w:rPr>
        <w:t>通话</w:t>
      </w:r>
      <w:r>
        <w:rPr>
          <w:rFonts w:ascii="宋体" w:hAnsi="宋体" w:eastAsia="宋体" w:cs="宋体"/>
          <w:sz w:val="24"/>
          <w:szCs w:val="24"/>
        </w:rPr>
        <w:t>，包括：联系人、客户名称、联系方式、处理状态、接待坐席、对话轮次、通话状态、线路名称、拨打次数、意向标签、拨打时间、接听时间、挂断时间、通话时长、支持未读/已读操作</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3)</w:t>
      </w:r>
      <w:r>
        <w:rPr>
          <w:rFonts w:ascii="宋体" w:hAnsi="宋体" w:eastAsia="宋体" w:cs="宋体"/>
          <w:sz w:val="24"/>
          <w:szCs w:val="24"/>
        </w:rPr>
        <w:t>已完成的客户，可批量转为客户，删除，可添加到其他人工外呼任务进行拨打，</w:t>
      </w:r>
      <w:r>
        <w:rPr>
          <w:rFonts w:hint="eastAsia" w:ascii="宋体" w:hAnsi="宋体" w:eastAsia="宋体" w:cs="宋体"/>
          <w:sz w:val="24"/>
          <w:szCs w:val="24"/>
          <w:lang w:val="en-US" w:eastAsia="zh-CN"/>
        </w:rPr>
        <w:t>4)</w:t>
      </w:r>
      <w:r>
        <w:rPr>
          <w:rFonts w:ascii="宋体" w:hAnsi="宋体" w:eastAsia="宋体" w:cs="宋体"/>
          <w:sz w:val="24"/>
          <w:szCs w:val="24"/>
        </w:rPr>
        <w:t>可导出</w:t>
      </w:r>
      <w:r>
        <w:rPr>
          <w:rFonts w:hint="eastAsia" w:ascii="宋体" w:hAnsi="宋体" w:eastAsia="宋体" w:cs="宋体"/>
          <w:sz w:val="24"/>
          <w:szCs w:val="24"/>
          <w:lang w:val="en-US" w:eastAsia="zh-CN"/>
        </w:rPr>
        <w:t>对话文字</w:t>
      </w:r>
      <w:r>
        <w:rPr>
          <w:rFonts w:ascii="宋体" w:hAnsi="宋体" w:eastAsia="宋体" w:cs="宋体"/>
          <w:sz w:val="24"/>
          <w:szCs w:val="24"/>
        </w:rPr>
        <w:t>记录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w:t>
      </w:r>
      <w:r>
        <w:rPr>
          <w:rFonts w:ascii="宋体" w:hAnsi="宋体" w:eastAsia="宋体" w:cs="宋体"/>
          <w:sz w:val="24"/>
          <w:szCs w:val="24"/>
        </w:rPr>
        <w:t>导出</w:t>
      </w:r>
      <w:r>
        <w:rPr>
          <w:rFonts w:hint="eastAsia" w:ascii="宋体" w:hAnsi="宋体" w:eastAsia="宋体" w:cs="宋体"/>
          <w:sz w:val="24"/>
          <w:szCs w:val="24"/>
          <w:lang w:val="en-US" w:eastAsia="zh-CN"/>
        </w:rPr>
        <w:t>对话</w:t>
      </w:r>
      <w:r>
        <w:rPr>
          <w:rFonts w:ascii="宋体" w:hAnsi="宋体" w:eastAsia="宋体" w:cs="宋体"/>
          <w:sz w:val="24"/>
          <w:szCs w:val="24"/>
        </w:rPr>
        <w:t>语音</w:t>
      </w:r>
      <w:r>
        <w:rPr>
          <w:rFonts w:hint="eastAsia" w:ascii="宋体" w:hAnsi="宋体" w:eastAsia="宋体" w:cs="宋体"/>
          <w:sz w:val="24"/>
          <w:szCs w:val="24"/>
          <w:lang w:val="en-US" w:eastAsia="zh-CN"/>
        </w:rPr>
        <w:t>记录</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5274310" cy="2780665"/>
            <wp:effectExtent l="0" t="0" r="1397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78066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4.7.6任务明细</w:t>
      </w:r>
    </w:p>
    <w:p>
      <w:pPr>
        <w:numPr>
          <w:ilvl w:val="0"/>
          <w:numId w:val="0"/>
        </w:numPr>
        <w:ind w:leftChars="0"/>
        <w:jc w:val="left"/>
        <w:rPr>
          <w:rFonts w:ascii="宋体" w:hAnsi="宋体" w:eastAsia="宋体" w:cs="宋体"/>
          <w:sz w:val="24"/>
          <w:szCs w:val="24"/>
        </w:rPr>
      </w:pPr>
      <w:r>
        <w:rPr>
          <w:rFonts w:ascii="宋体" w:hAnsi="宋体" w:eastAsia="宋体" w:cs="宋体"/>
          <w:sz w:val="24"/>
          <w:szCs w:val="24"/>
        </w:rPr>
        <w:t>展示</w:t>
      </w:r>
      <w:r>
        <w:rPr>
          <w:rFonts w:hint="eastAsia" w:ascii="宋体" w:hAnsi="宋体" w:eastAsia="宋体" w:cs="宋体"/>
          <w:sz w:val="24"/>
          <w:szCs w:val="24"/>
          <w:lang w:val="en-US" w:eastAsia="zh-CN"/>
        </w:rPr>
        <w:t>某项</w:t>
      </w:r>
      <w:r>
        <w:rPr>
          <w:rFonts w:ascii="宋体" w:hAnsi="宋体" w:eastAsia="宋体" w:cs="宋体"/>
          <w:sz w:val="24"/>
          <w:szCs w:val="24"/>
        </w:rPr>
        <w:t>任务</w:t>
      </w:r>
      <w:r>
        <w:rPr>
          <w:rFonts w:hint="eastAsia" w:ascii="宋体" w:hAnsi="宋体" w:eastAsia="宋体" w:cs="宋体"/>
          <w:sz w:val="24"/>
          <w:szCs w:val="24"/>
          <w:lang w:val="en-US" w:eastAsia="zh-CN"/>
        </w:rPr>
        <w:t>的详细</w:t>
      </w:r>
      <w:r>
        <w:rPr>
          <w:rFonts w:ascii="宋体" w:hAnsi="宋体" w:eastAsia="宋体" w:cs="宋体"/>
          <w:sz w:val="24"/>
          <w:szCs w:val="24"/>
        </w:rPr>
        <w:t>信息，包括：创建人、创建时间、最后更新者、最后更新时间、接听坐席组、并发数、外呼SIM路线、是否黑名单过滤、设置拨打开始时间、查看导入详情(次序、任务总量，成功导入数据，未成功导入数据，开始时间)</w:t>
      </w:r>
    </w:p>
    <w:p>
      <w:pPr>
        <w:numPr>
          <w:ilvl w:val="0"/>
          <w:numId w:val="0"/>
        </w:numPr>
        <w:ind w:leftChars="0"/>
        <w:jc w:val="left"/>
      </w:pPr>
      <w:r>
        <w:drawing>
          <wp:inline distT="0" distB="0" distL="114300" distR="114300">
            <wp:extent cx="5268595" cy="2695575"/>
            <wp:effectExtent l="0" t="0" r="444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68595" cy="269557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4.8接待中心</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此项为人工外呼的接待界面，内容包括：</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坐席操作坐席上线/下线，自动拨打任务，呼叫保持，拨打过程中，坐席下线时，对于当前未完成的任务会退回资源池坐席静音，坐席挂断电话，人工介入</w:t>
      </w:r>
      <w:r>
        <w:rPr>
          <w:rFonts w:hint="eastAsia" w:ascii="宋体" w:hAnsi="宋体" w:eastAsia="宋体" w:cs="宋体"/>
          <w:sz w:val="24"/>
          <w:szCs w:val="24"/>
          <w:lang w:val="en-US" w:eastAsia="zh-CN"/>
        </w:rPr>
        <w:t>。</w:t>
      </w:r>
    </w:p>
    <w:p>
      <w:pPr>
        <w:numPr>
          <w:ilvl w:val="0"/>
          <w:numId w:val="0"/>
        </w:numPr>
        <w:ind w:leftChars="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拨打记录展示拨打电话，拨打实时状态</w:t>
      </w:r>
      <w:r>
        <w:rPr>
          <w:rFonts w:hint="eastAsia" w:ascii="宋体" w:hAnsi="宋体" w:eastAsia="宋体" w:cs="宋体"/>
          <w:sz w:val="24"/>
          <w:szCs w:val="24"/>
          <w:lang w:val="en-US" w:eastAsia="zh-CN"/>
        </w:rPr>
        <w:t>。</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对话框展示接听时间，当前拨打电话号码，实时通话时长，展示实时通话过程中的对话文字内容</w:t>
      </w:r>
      <w:r>
        <w:rPr>
          <w:rFonts w:hint="eastAsia" w:ascii="宋体" w:hAnsi="宋体" w:eastAsia="宋体" w:cs="宋体"/>
          <w:sz w:val="24"/>
          <w:szCs w:val="24"/>
          <w:lang w:val="en-US" w:eastAsia="zh-CN"/>
        </w:rPr>
        <w:t>。</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历史记录展示“信息收集”的记录，包括坐席工号、客户意向、通话时长、备注信息</w:t>
      </w:r>
      <w:r>
        <w:rPr>
          <w:rFonts w:hint="eastAsia" w:ascii="宋体" w:hAnsi="宋体" w:eastAsia="宋体" w:cs="宋体"/>
          <w:sz w:val="24"/>
          <w:szCs w:val="24"/>
          <w:lang w:val="en-US" w:eastAsia="zh-CN"/>
        </w:rPr>
        <w:t>。</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信息收集坐席通话过程中，根据实际情况，填写客户意向、跟进阶信息收集中填写并提交信息后，坐席才可下线或者拨打下通段、预计成交时间、备注信息、</w:t>
      </w:r>
      <w:r>
        <w:rPr>
          <w:rFonts w:hint="eastAsia" w:ascii="宋体" w:hAnsi="宋体" w:eastAsia="宋体" w:cs="宋体"/>
          <w:sz w:val="24"/>
          <w:szCs w:val="24"/>
          <w:lang w:val="en-US" w:eastAsia="zh-CN"/>
        </w:rPr>
        <w:t>是</w:t>
      </w:r>
      <w:r>
        <w:rPr>
          <w:rFonts w:hint="default" w:ascii="宋体" w:hAnsi="宋体" w:eastAsia="宋体" w:cs="宋体"/>
          <w:sz w:val="24"/>
          <w:szCs w:val="24"/>
          <w:lang w:val="en-US" w:eastAsia="zh-CN"/>
        </w:rPr>
        <w:t>否转为客户</w:t>
      </w:r>
      <w:r>
        <w:rPr>
          <w:rFonts w:hint="eastAsia" w:ascii="宋体" w:hAnsi="宋体" w:eastAsia="宋体" w:cs="宋体"/>
          <w:sz w:val="24"/>
          <w:szCs w:val="24"/>
          <w:lang w:val="en-US" w:eastAsia="zh-CN"/>
        </w:rPr>
        <w:t>。</w:t>
      </w:r>
    </w:p>
    <w:p>
      <w:pPr>
        <w:numPr>
          <w:ilvl w:val="0"/>
          <w:numId w:val="0"/>
        </w:numPr>
        <w:ind w:left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ascii="宋体" w:hAnsi="宋体" w:eastAsia="宋体" w:cs="宋体"/>
          <w:sz w:val="24"/>
          <w:szCs w:val="24"/>
        </w:rPr>
        <w:t>信息收集中填写并提交信息后，坐席才可下线或者拨打下一通电话</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5271135" cy="2692400"/>
            <wp:effectExtent l="0" t="0" r="190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1135" cy="269240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4.9短信平台</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电话外呼的任务，在外呼电话挂机后，可以选择发送挂机短信，所发送的短信内容为在短信平台已经配置好且审核通过的短信模板。</w:t>
      </w:r>
    </w:p>
    <w:p>
      <w:pPr>
        <w:numPr>
          <w:ilvl w:val="0"/>
          <w:numId w:val="0"/>
        </w:numPr>
        <w:ind w:leftChars="0"/>
        <w:jc w:val="left"/>
        <w:outlineLvl w:val="0"/>
        <w:rPr>
          <w:rFonts w:hint="eastAsia"/>
          <w:lang w:val="en-US" w:eastAsia="zh-CN"/>
        </w:rPr>
      </w:pPr>
      <w:r>
        <w:rPr>
          <w:rFonts w:hint="eastAsia"/>
          <w:lang w:val="en-US" w:eastAsia="zh-CN"/>
        </w:rPr>
        <w:t>4.9.1模板管理</w:t>
      </w:r>
    </w:p>
    <w:p>
      <w:pPr>
        <w:numPr>
          <w:ilvl w:val="0"/>
          <w:numId w:val="0"/>
        </w:numPr>
        <w:ind w:left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展示短信模板：包括模板名称，签名，短信内容，申请时间，申请状态</w:t>
      </w:r>
      <w:r>
        <w:rPr>
          <w:rFonts w:hint="eastAsia" w:ascii="宋体" w:hAnsi="宋体" w:eastAsia="宋体" w:cs="宋体"/>
          <w:sz w:val="24"/>
          <w:szCs w:val="24"/>
          <w:lang w:eastAsia="zh-CN"/>
        </w:rPr>
        <w:t>，</w:t>
      </w:r>
      <w:r>
        <w:rPr>
          <w:rFonts w:ascii="宋体" w:hAnsi="宋体" w:eastAsia="宋体" w:cs="宋体"/>
          <w:sz w:val="24"/>
          <w:szCs w:val="24"/>
        </w:rPr>
        <w:t>审核结果备注，单条价格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模板支持</w:t>
      </w:r>
      <w:r>
        <w:rPr>
          <w:rFonts w:ascii="宋体" w:hAnsi="宋体" w:eastAsia="宋体" w:cs="宋体"/>
          <w:sz w:val="24"/>
          <w:szCs w:val="24"/>
        </w:rPr>
        <w:t>删除操作</w:t>
      </w:r>
      <w:r>
        <w:rPr>
          <w:rFonts w:hint="eastAsia" w:ascii="宋体" w:hAnsi="宋体" w:eastAsia="宋体" w:cs="宋体"/>
          <w:sz w:val="24"/>
          <w:szCs w:val="24"/>
          <w:lang w:eastAsia="zh-CN"/>
        </w:rPr>
        <w:t>。</w:t>
      </w:r>
    </w:p>
    <w:p>
      <w:pPr>
        <w:numPr>
          <w:ilvl w:val="0"/>
          <w:numId w:val="0"/>
        </w:numPr>
        <w:ind w:leftChars="0"/>
        <w:jc w:val="left"/>
        <w:rPr>
          <w:rFonts w:hint="eastAsia" w:ascii="宋体" w:hAnsi="宋体" w:eastAsia="宋体" w:cs="宋体"/>
          <w:sz w:val="24"/>
          <w:szCs w:val="24"/>
          <w:lang w:eastAsia="zh-CN"/>
        </w:rPr>
      </w:pPr>
      <w:r>
        <w:drawing>
          <wp:inline distT="0" distB="0" distL="114300" distR="114300">
            <wp:extent cx="5269865" cy="2693035"/>
            <wp:effectExtent l="0" t="0" r="317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69865" cy="2693035"/>
                    </a:xfrm>
                    <a:prstGeom prst="rect">
                      <a:avLst/>
                    </a:prstGeom>
                    <a:noFill/>
                    <a:ln>
                      <a:noFill/>
                    </a:ln>
                  </pic:spPr>
                </pic:pic>
              </a:graphicData>
            </a:graphic>
          </wp:inline>
        </w:drawing>
      </w:r>
      <w:r>
        <w:rPr>
          <w:rFonts w:ascii="宋体" w:hAnsi="宋体" w:eastAsia="宋体" w:cs="宋体"/>
          <w:sz w:val="24"/>
          <w:szCs w:val="24"/>
        </w:rPr>
        <w:br w:type="textWrapping"/>
      </w:r>
      <w:r>
        <w:rPr>
          <w:rFonts w:hint="eastAsia" w:ascii="宋体" w:hAnsi="宋体" w:eastAsia="宋体" w:cs="宋体"/>
          <w:sz w:val="24"/>
          <w:szCs w:val="24"/>
          <w:lang w:val="en-US" w:eastAsia="zh-CN"/>
        </w:rPr>
        <w:t>2）</w:t>
      </w:r>
      <w:r>
        <w:rPr>
          <w:rFonts w:ascii="宋体" w:hAnsi="宋体" w:eastAsia="宋体" w:cs="宋体"/>
          <w:sz w:val="24"/>
          <w:szCs w:val="24"/>
        </w:rPr>
        <w:t>新建短信模板：输入模板标题，短信签名，短信内容。展示编辑后短信模式</w:t>
      </w:r>
      <w:r>
        <w:rPr>
          <w:rFonts w:hint="eastAsia" w:ascii="宋体" w:hAnsi="宋体" w:eastAsia="宋体" w:cs="宋体"/>
          <w:sz w:val="24"/>
          <w:szCs w:val="24"/>
          <w:lang w:eastAsia="zh-CN"/>
        </w:rPr>
        <w:t>。</w:t>
      </w:r>
    </w:p>
    <w:p>
      <w:pPr>
        <w:numPr>
          <w:ilvl w:val="0"/>
          <w:numId w:val="0"/>
        </w:numPr>
        <w:ind w:left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2.1</w:t>
      </w:r>
      <w:r>
        <w:rPr>
          <w:rFonts w:hint="eastAsia" w:ascii="宋体" w:hAnsi="宋体" w:eastAsia="宋体" w:cs="宋体"/>
          <w:sz w:val="24"/>
          <w:szCs w:val="24"/>
          <w:lang w:eastAsia="zh-CN"/>
        </w:rPr>
        <w:t>）</w:t>
      </w:r>
      <w:r>
        <w:rPr>
          <w:rFonts w:ascii="宋体" w:hAnsi="宋体" w:eastAsia="宋体" w:cs="宋体"/>
          <w:sz w:val="24"/>
          <w:szCs w:val="24"/>
        </w:rPr>
        <w:t>因运营商要求，短信内容需审核后，方可使用</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短信签名需经过平台，线路上审核， 总后台系统配置到直销客户系统页面中</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2.3</w:t>
      </w:r>
      <w:r>
        <w:rPr>
          <w:rFonts w:hint="eastAsia" w:ascii="宋体" w:hAnsi="宋体" w:eastAsia="宋体" w:cs="宋体"/>
          <w:sz w:val="24"/>
          <w:szCs w:val="24"/>
          <w:lang w:eastAsia="zh-CN"/>
        </w:rPr>
        <w:t>）</w:t>
      </w:r>
      <w:r>
        <w:rPr>
          <w:rFonts w:ascii="宋体" w:hAnsi="宋体" w:eastAsia="宋体" w:cs="宋体"/>
          <w:sz w:val="24"/>
          <w:szCs w:val="24"/>
        </w:rPr>
        <w:t>人工审核会在两个工作日内操作</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2.4</w:t>
      </w:r>
      <w:r>
        <w:rPr>
          <w:rFonts w:hint="eastAsia" w:ascii="宋体" w:hAnsi="宋体" w:eastAsia="宋体" w:cs="宋体"/>
          <w:sz w:val="24"/>
          <w:szCs w:val="24"/>
          <w:lang w:eastAsia="zh-CN"/>
        </w:rPr>
        <w:t>）</w:t>
      </w:r>
      <w:r>
        <w:rPr>
          <w:rFonts w:ascii="宋体" w:hAnsi="宋体" w:eastAsia="宋体" w:cs="宋体"/>
          <w:sz w:val="24"/>
          <w:szCs w:val="24"/>
        </w:rPr>
        <w:t>模板可使用该变量实现不同人不同文案，格式：$(name)，name为变量名</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4221480" cy="381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4221480" cy="381000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4.9.2签名管理</w:t>
      </w:r>
    </w:p>
    <w:p>
      <w:pPr>
        <w:numPr>
          <w:ilvl w:val="0"/>
          <w:numId w:val="0"/>
        </w:numPr>
        <w:ind w:leftChars="0"/>
        <w:jc w:val="left"/>
        <w:rPr>
          <w:rFonts w:ascii="宋体" w:hAnsi="宋体" w:eastAsia="宋体" w:cs="宋体"/>
          <w:sz w:val="24"/>
          <w:szCs w:val="24"/>
        </w:rPr>
      </w:pPr>
      <w:r>
        <w:rPr>
          <w:rFonts w:ascii="宋体" w:hAnsi="宋体" w:eastAsia="宋体" w:cs="宋体"/>
          <w:sz w:val="24"/>
          <w:szCs w:val="24"/>
        </w:rPr>
        <w:t>展示短信签名，包括：签名内容，申请时间，审核状态，审核结果备注，单条删除操作。</w:t>
      </w:r>
    </w:p>
    <w:p>
      <w:pPr>
        <w:numPr>
          <w:ilvl w:val="0"/>
          <w:numId w:val="0"/>
        </w:numPr>
        <w:ind w:leftChars="0"/>
        <w:jc w:val="left"/>
        <w:rPr>
          <w:rFonts w:hint="eastAsia" w:ascii="宋体" w:hAnsi="宋体" w:eastAsia="宋体" w:cs="宋体"/>
          <w:sz w:val="24"/>
          <w:szCs w:val="24"/>
          <w:lang w:eastAsia="zh-CN"/>
        </w:rPr>
      </w:pPr>
      <w:r>
        <w:drawing>
          <wp:inline distT="0" distB="0" distL="114300" distR="114300">
            <wp:extent cx="5263515" cy="2675255"/>
            <wp:effectExtent l="0" t="0" r="952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5263515" cy="2675255"/>
                    </a:xfrm>
                    <a:prstGeom prst="rect">
                      <a:avLst/>
                    </a:prstGeom>
                    <a:noFill/>
                    <a:ln>
                      <a:noFill/>
                    </a:ln>
                  </pic:spPr>
                </pic:pic>
              </a:graphicData>
            </a:graphic>
          </wp:inline>
        </w:drawing>
      </w:r>
      <w:r>
        <w:rPr>
          <w:rFonts w:ascii="宋体" w:hAnsi="宋体" w:eastAsia="宋体" w:cs="宋体"/>
          <w:sz w:val="24"/>
          <w:szCs w:val="24"/>
        </w:rPr>
        <w:br w:type="textWrapping"/>
      </w:r>
      <w:r>
        <w:rPr>
          <w:rFonts w:ascii="宋体" w:hAnsi="宋体" w:eastAsia="宋体" w:cs="宋体"/>
          <w:sz w:val="24"/>
          <w:szCs w:val="24"/>
        </w:rPr>
        <w:t>新建短信签名：输入短信签名，上传营业执照，示例</w:t>
      </w:r>
      <w:r>
        <w:rPr>
          <w:rFonts w:hint="eastAsia" w:ascii="宋体" w:hAnsi="宋体" w:eastAsia="宋体" w:cs="宋体"/>
          <w:sz w:val="24"/>
          <w:szCs w:val="24"/>
          <w:lang w:val="en-US" w:eastAsia="zh-CN"/>
        </w:rPr>
        <w:t>如下图</w:t>
      </w:r>
      <w:r>
        <w:rPr>
          <w:rFonts w:hint="eastAsia" w:ascii="宋体" w:hAnsi="宋体" w:eastAsia="宋体" w:cs="宋体"/>
          <w:sz w:val="24"/>
          <w:szCs w:val="24"/>
          <w:lang w:eastAsia="zh-CN"/>
        </w:rPr>
        <w:t>：</w:t>
      </w:r>
    </w:p>
    <w:p>
      <w:pPr>
        <w:numPr>
          <w:ilvl w:val="0"/>
          <w:numId w:val="0"/>
        </w:numPr>
        <w:ind w:leftChars="0"/>
        <w:jc w:val="left"/>
        <w:rPr>
          <w:rFonts w:hint="eastAsia" w:ascii="宋体" w:hAnsi="宋体" w:eastAsia="宋体" w:cs="宋体"/>
          <w:sz w:val="24"/>
          <w:szCs w:val="24"/>
          <w:lang w:eastAsia="zh-CN"/>
        </w:rPr>
      </w:pPr>
      <w:r>
        <w:rPr>
          <w:rFonts w:ascii="宋体" w:hAnsi="宋体" w:eastAsia="宋体" w:cs="宋体"/>
          <w:sz w:val="24"/>
          <w:szCs w:val="24"/>
        </w:rPr>
        <w:t>1</w:t>
      </w:r>
      <w:r>
        <w:rPr>
          <w:rFonts w:hint="eastAsia" w:ascii="宋体" w:hAnsi="宋体" w:eastAsia="宋体" w:cs="宋体"/>
          <w:sz w:val="24"/>
          <w:szCs w:val="24"/>
          <w:lang w:eastAsia="zh-CN"/>
        </w:rPr>
        <w:t>）</w:t>
      </w:r>
      <w:r>
        <w:rPr>
          <w:rFonts w:ascii="宋体" w:hAnsi="宋体" w:eastAsia="宋体" w:cs="宋体"/>
          <w:sz w:val="24"/>
          <w:szCs w:val="24"/>
        </w:rPr>
        <w:t>签名显示在短信内容的最前面，显示这条短信来自哪家公司/产品/网站</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ascii="宋体" w:hAnsi="宋体" w:eastAsia="宋体" w:cs="宋体"/>
          <w:sz w:val="24"/>
          <w:szCs w:val="24"/>
        </w:rPr>
        <w:t>2</w:t>
      </w:r>
      <w:r>
        <w:rPr>
          <w:rFonts w:hint="eastAsia" w:ascii="宋体" w:hAnsi="宋体" w:eastAsia="宋体" w:cs="宋体"/>
          <w:sz w:val="24"/>
          <w:szCs w:val="24"/>
          <w:lang w:eastAsia="zh-CN"/>
        </w:rPr>
        <w:t>）</w:t>
      </w:r>
      <w:r>
        <w:rPr>
          <w:rFonts w:ascii="宋体" w:hAnsi="宋体" w:eastAsia="宋体" w:cs="宋体"/>
          <w:sz w:val="24"/>
          <w:szCs w:val="24"/>
        </w:rPr>
        <w:t>短信签名经运营商审核，平均审核周期2个工作日， 最长可能5个工作日，工作时间(9:00~18:00)</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ascii="宋体" w:hAnsi="宋体" w:eastAsia="宋体" w:cs="宋体"/>
          <w:sz w:val="24"/>
          <w:szCs w:val="24"/>
        </w:rPr>
        <w:t>3</w:t>
      </w:r>
      <w:r>
        <w:rPr>
          <w:rFonts w:hint="eastAsia" w:ascii="宋体" w:hAnsi="宋体" w:eastAsia="宋体" w:cs="宋体"/>
          <w:sz w:val="24"/>
          <w:szCs w:val="24"/>
          <w:lang w:eastAsia="zh-CN"/>
        </w:rPr>
        <w:t>）</w:t>
      </w:r>
      <w:r>
        <w:rPr>
          <w:rFonts w:ascii="宋体" w:hAnsi="宋体" w:eastAsia="宋体" w:cs="宋体"/>
          <w:sz w:val="24"/>
          <w:szCs w:val="24"/>
        </w:rPr>
        <w:t>营业执照上传扫描件，上传文件大小不超过2M，图片格式：png/jpeg/bmp/gif</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3025140" cy="2430780"/>
            <wp:effectExtent l="0" t="0" r="762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3025140" cy="243078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4.9.3短信记录</w:t>
      </w:r>
    </w:p>
    <w:p>
      <w:pPr>
        <w:numPr>
          <w:ilvl w:val="0"/>
          <w:numId w:val="0"/>
        </w:numPr>
        <w:ind w:leftChars="0"/>
        <w:jc w:val="left"/>
        <w:rPr>
          <w:rFonts w:hint="eastAsia" w:eastAsia="宋体"/>
          <w:lang w:val="en-US" w:eastAsia="zh-CN"/>
        </w:rPr>
      </w:pPr>
      <w:r>
        <w:rPr>
          <w:rFonts w:ascii="宋体" w:hAnsi="宋体" w:eastAsia="宋体" w:cs="宋体"/>
          <w:sz w:val="24"/>
          <w:szCs w:val="24"/>
        </w:rPr>
        <w:t>1</w:t>
      </w:r>
      <w:r>
        <w:rPr>
          <w:rFonts w:hint="eastAsia" w:ascii="宋体" w:hAnsi="宋体" w:eastAsia="宋体" w:cs="宋体"/>
          <w:sz w:val="24"/>
          <w:szCs w:val="24"/>
          <w:lang w:eastAsia="zh-CN"/>
        </w:rPr>
        <w:t>）</w:t>
      </w:r>
      <w:r>
        <w:rPr>
          <w:rFonts w:ascii="宋体" w:hAnsi="宋体" w:eastAsia="宋体" w:cs="宋体"/>
          <w:sz w:val="24"/>
          <w:szCs w:val="24"/>
        </w:rPr>
        <w:t>支持通过搜索客户姓名，选择发送日期，发送</w:t>
      </w:r>
      <w:r>
        <w:rPr>
          <w:rFonts w:hint="eastAsia" w:ascii="宋体" w:hAnsi="宋体" w:eastAsia="宋体" w:cs="宋体"/>
          <w:sz w:val="24"/>
          <w:szCs w:val="24"/>
          <w:lang w:val="en-US" w:eastAsia="zh-CN"/>
        </w:rPr>
        <w:t>状态，</w:t>
      </w:r>
      <w:r>
        <w:rPr>
          <w:rFonts w:ascii="宋体" w:hAnsi="宋体" w:eastAsia="宋体" w:cs="宋体"/>
          <w:sz w:val="24"/>
          <w:szCs w:val="24"/>
        </w:rPr>
        <w:t>外呼任务进行查询短信记录</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ascii="宋体" w:hAnsi="宋体" w:eastAsia="宋体" w:cs="宋体"/>
          <w:sz w:val="24"/>
          <w:szCs w:val="24"/>
        </w:rPr>
        <w:t>2</w:t>
      </w:r>
      <w:r>
        <w:rPr>
          <w:rFonts w:hint="eastAsia" w:ascii="宋体" w:hAnsi="宋体" w:eastAsia="宋体" w:cs="宋体"/>
          <w:sz w:val="24"/>
          <w:szCs w:val="24"/>
          <w:lang w:eastAsia="zh-CN"/>
        </w:rPr>
        <w:t>）</w:t>
      </w:r>
      <w:r>
        <w:rPr>
          <w:rFonts w:ascii="宋体" w:hAnsi="宋体" w:eastAsia="宋体" w:cs="宋体"/>
          <w:sz w:val="24"/>
          <w:szCs w:val="24"/>
        </w:rPr>
        <w:t>展示短信记录，包括：客户名称，客户电话，发送时间，发送类型，发送状态，任务名称。未读/已读操作。</w:t>
      </w:r>
      <w:r>
        <w:rPr>
          <w:rFonts w:ascii="宋体" w:hAnsi="宋体" w:eastAsia="宋体" w:cs="宋体"/>
          <w:sz w:val="24"/>
          <w:szCs w:val="24"/>
        </w:rPr>
        <w:br w:type="textWrapping"/>
      </w:r>
      <w:r>
        <w:rPr>
          <w:rFonts w:ascii="宋体" w:hAnsi="宋体" w:eastAsia="宋体" w:cs="宋体"/>
          <w:sz w:val="24"/>
          <w:szCs w:val="24"/>
        </w:rPr>
        <w:t>3</w:t>
      </w:r>
      <w:r>
        <w:rPr>
          <w:rFonts w:hint="eastAsia" w:ascii="宋体" w:hAnsi="宋体" w:eastAsia="宋体" w:cs="宋体"/>
          <w:sz w:val="24"/>
          <w:szCs w:val="24"/>
          <w:lang w:eastAsia="zh-CN"/>
        </w:rPr>
        <w:t>）</w:t>
      </w:r>
      <w:r>
        <w:rPr>
          <w:rFonts w:ascii="宋体" w:hAnsi="宋体" w:eastAsia="宋体" w:cs="宋体"/>
          <w:sz w:val="24"/>
          <w:szCs w:val="24"/>
        </w:rPr>
        <w:t>支持批量导出记录功能</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5266055" cy="2684145"/>
            <wp:effectExtent l="0" t="0" r="6985"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5266055" cy="268414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5.线索管理</w:t>
      </w:r>
    </w:p>
    <w:p>
      <w:pPr>
        <w:numPr>
          <w:ilvl w:val="0"/>
          <w:numId w:val="0"/>
        </w:numPr>
        <w:ind w:leftChars="0"/>
        <w:jc w:val="left"/>
        <w:outlineLvl w:val="0"/>
        <w:rPr>
          <w:rFonts w:hint="eastAsia"/>
          <w:lang w:val="en-US" w:eastAsia="zh-CN"/>
        </w:rPr>
      </w:pPr>
      <w:r>
        <w:rPr>
          <w:rFonts w:hint="eastAsia"/>
          <w:lang w:val="en-US" w:eastAsia="zh-CN"/>
        </w:rPr>
        <w:t>5.1找线索</w:t>
      </w:r>
    </w:p>
    <w:p>
      <w:pPr>
        <w:numPr>
          <w:ilvl w:val="0"/>
          <w:numId w:val="4"/>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此界面线索为通过互联网公开信息可查询到的企业信息，包括注册资本、经营状态、成立日期、法人代表、公司地址。</w:t>
      </w:r>
    </w:p>
    <w:p>
      <w:pPr>
        <w:numPr>
          <w:ilvl w:val="0"/>
          <w:numId w:val="4"/>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选择对应的信息后可领取并导出线索（需要有领取的权限与满足可领取的剩余个数）。</w:t>
      </w:r>
    </w:p>
    <w:p>
      <w:pPr>
        <w:numPr>
          <w:ilvl w:val="0"/>
          <w:numId w:val="0"/>
        </w:numPr>
        <w:jc w:val="left"/>
      </w:pPr>
      <w:r>
        <w:drawing>
          <wp:inline distT="0" distB="0" distL="114300" distR="114300">
            <wp:extent cx="5271135" cy="2684145"/>
            <wp:effectExtent l="0" t="0" r="1905" b="133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5271135" cy="2684145"/>
                    </a:xfrm>
                    <a:prstGeom prst="rect">
                      <a:avLst/>
                    </a:prstGeom>
                    <a:noFill/>
                    <a:ln>
                      <a:noFill/>
                    </a:ln>
                  </pic:spPr>
                </pic:pic>
              </a:graphicData>
            </a:graphic>
          </wp:inline>
        </w:drawing>
      </w:r>
    </w:p>
    <w:p>
      <w:pPr>
        <w:numPr>
          <w:ilvl w:val="0"/>
          <w:numId w:val="5"/>
        </w:numPr>
        <w:ind w:leftChars="0"/>
        <w:jc w:val="left"/>
        <w:outlineLvl w:val="0"/>
        <w:rPr>
          <w:rFonts w:hint="eastAsia"/>
          <w:lang w:val="en-US" w:eastAsia="zh-CN"/>
        </w:rPr>
      </w:pPr>
      <w:r>
        <w:rPr>
          <w:rFonts w:hint="eastAsia"/>
          <w:lang w:val="en-US" w:eastAsia="zh-CN"/>
        </w:rPr>
        <w:t>客户中心</w:t>
      </w:r>
    </w:p>
    <w:p>
      <w:pPr>
        <w:numPr>
          <w:ilvl w:val="0"/>
          <w:numId w:val="0"/>
        </w:numPr>
        <w:ind w:leftChars="0"/>
        <w:jc w:val="left"/>
        <w:outlineLvl w:val="0"/>
        <w:rPr>
          <w:rFonts w:hint="eastAsia"/>
          <w:lang w:val="en-US" w:eastAsia="zh-CN"/>
        </w:rPr>
      </w:pPr>
      <w:r>
        <w:rPr>
          <w:rFonts w:hint="eastAsia"/>
          <w:lang w:val="en-US" w:eastAsia="zh-CN"/>
        </w:rPr>
        <w:t>6.1客户管理</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在客户管理界面可对本企业的客户进行管理的界面，包括：</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筛选条件</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客户名称、联系人、电话号码；跟进阶段；筛选最后负责人；意向标签；自定义标签；通话状态（已接听、拨打次数达限、外呼失败、主叫停机、被叫停机、关机或不在服务区、占线、空号、呼叫受限、用户挂断、无效号码、无人接听、其他、呼损）、通话时长、跟进时间段、客户分配时间段</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客户列表</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包含客户名称、联系人、联系方式、负责人、客户分配时间、最后通话时长（秒）、意向标签、跟进阶段、最后跟进时间、操作</w:t>
      </w:r>
    </w:p>
    <w:p>
      <w:pPr>
        <w:numPr>
          <w:ilvl w:val="0"/>
          <w:numId w:val="0"/>
        </w:numPr>
        <w:ind w:leftChars="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客户批量操作单个或者批量导入客户信息，导出客户信息，分配目标客户给其他人，退回公海，删除客户信息，添加到智能外呼任务进行。支持单页全选、任意选</w:t>
      </w:r>
    </w:p>
    <w:p>
      <w:pPr>
        <w:numPr>
          <w:ilvl w:val="0"/>
          <w:numId w:val="6"/>
        </w:numPr>
        <w:ind w:leftChars="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单客户操作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可直接选择线路和任务，进行直呼；针对单个号码添加不同任务放入智能外呼计划；</w:t>
      </w:r>
    </w:p>
    <w:p>
      <w:pPr>
        <w:numPr>
          <w:ilvl w:val="0"/>
          <w:numId w:val="6"/>
        </w:numPr>
        <w:ind w:leftChars="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展示客户详情，客户详情内可查看跟进历史、编辑跟进情况，修改预计成交时间，可转移给他人，退回公海，也查看到与本客户相关的联系人信息</w:t>
      </w:r>
    </w:p>
    <w:p>
      <w:pPr>
        <w:numPr>
          <w:ilvl w:val="0"/>
          <w:numId w:val="0"/>
        </w:numPr>
        <w:jc w:val="left"/>
      </w:pPr>
      <w:r>
        <w:drawing>
          <wp:inline distT="0" distB="0" distL="114300" distR="114300">
            <wp:extent cx="5273040" cy="266255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5273040" cy="266255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6.2客户公海</w:t>
      </w:r>
    </w:p>
    <w:p>
      <w:pPr>
        <w:numPr>
          <w:ilvl w:val="0"/>
          <w:numId w:val="0"/>
        </w:numPr>
        <w:jc w:val="left"/>
        <w:rPr>
          <w:rFonts w:hint="default"/>
          <w:lang w:val="en-US" w:eastAsia="zh-CN"/>
        </w:rPr>
      </w:pPr>
      <w:r>
        <w:rPr>
          <w:rFonts w:hint="eastAsia"/>
          <w:lang w:val="en-US" w:eastAsia="zh-CN"/>
        </w:rPr>
        <w:t>客户公海为暂时未分配的客户列表。内容包括：</w:t>
      </w:r>
    </w:p>
    <w:p>
      <w:pPr>
        <w:numPr>
          <w:ilvl w:val="0"/>
          <w:numId w:val="7"/>
        </w:numPr>
        <w:jc w:val="left"/>
        <w:rPr>
          <w:rFonts w:hint="default"/>
          <w:lang w:val="en-US" w:eastAsia="zh-CN"/>
        </w:rPr>
      </w:pPr>
      <w:r>
        <w:rPr>
          <w:rFonts w:hint="default"/>
          <w:lang w:val="en-US" w:eastAsia="zh-CN"/>
        </w:rPr>
        <w:t>筛选条件</w:t>
      </w:r>
      <w:r>
        <w:rPr>
          <w:rFonts w:hint="eastAsia"/>
          <w:lang w:val="en-US" w:eastAsia="zh-CN"/>
        </w:rPr>
        <w:t>：</w:t>
      </w:r>
      <w:r>
        <w:rPr>
          <w:rFonts w:hint="default"/>
          <w:lang w:val="en-US" w:eastAsia="zh-CN"/>
        </w:rPr>
        <w:t>客户名称、联系人、电话号码；跟进阶段；意向标签；自定义标签；最后外呼任务；最后通话时长区间（单位：s）；跟进开始时间-跟进结束时间；退回公海开始时间-退回公海结束时间</w:t>
      </w:r>
    </w:p>
    <w:p>
      <w:pPr>
        <w:numPr>
          <w:ilvl w:val="0"/>
          <w:numId w:val="7"/>
        </w:numPr>
        <w:jc w:val="left"/>
        <w:rPr>
          <w:rFonts w:hint="default"/>
          <w:lang w:val="en-US" w:eastAsia="zh-CN"/>
        </w:rPr>
      </w:pPr>
      <w:r>
        <w:rPr>
          <w:rFonts w:hint="default"/>
          <w:lang w:val="en-US" w:eastAsia="zh-CN"/>
        </w:rPr>
        <w:t>客户列表客户名称、联系人、联系方式、客户分配时间、后通话时长（秒）、意向标签、跟进阶段、最后跟进时间、操作</w:t>
      </w:r>
    </w:p>
    <w:p>
      <w:pPr>
        <w:numPr>
          <w:ilvl w:val="0"/>
          <w:numId w:val="7"/>
        </w:numPr>
        <w:jc w:val="left"/>
        <w:rPr>
          <w:rFonts w:hint="default"/>
          <w:lang w:val="en-US" w:eastAsia="zh-CN"/>
        </w:rPr>
      </w:pPr>
      <w:r>
        <w:rPr>
          <w:rFonts w:hint="default"/>
          <w:lang w:val="en-US" w:eastAsia="zh-CN"/>
        </w:rPr>
        <w:t>客户批量操作支持全选、任意选，批量导出用户信息（客户名称、联系人、联系方式、负责人、客户分配时间、最后通话时长（秒）、意向标签、最后跟进时间、最后通话状态、跟进阶段、最后智能外呼任务、客户创建人、创建时间）；领取拨打客户号码；分配拨打客户给其他人；删除客户；添加到智能外呼任务</w:t>
      </w:r>
    </w:p>
    <w:p>
      <w:pPr>
        <w:numPr>
          <w:ilvl w:val="0"/>
          <w:numId w:val="7"/>
        </w:numPr>
        <w:jc w:val="left"/>
        <w:rPr>
          <w:rFonts w:hint="default"/>
          <w:lang w:val="en-US" w:eastAsia="zh-CN"/>
        </w:rPr>
      </w:pPr>
      <w:r>
        <w:rPr>
          <w:rFonts w:hint="default"/>
          <w:lang w:val="en-US" w:eastAsia="zh-CN"/>
        </w:rPr>
        <w:t>单客户操作针对单个号码添加不同任务放入智能外呼计划；</w:t>
      </w:r>
    </w:p>
    <w:p>
      <w:pPr>
        <w:numPr>
          <w:ilvl w:val="0"/>
          <w:numId w:val="7"/>
        </w:numPr>
        <w:jc w:val="left"/>
        <w:rPr>
          <w:rFonts w:hint="default"/>
          <w:lang w:val="en-US" w:eastAsia="zh-CN"/>
        </w:rPr>
      </w:pPr>
      <w:r>
        <w:rPr>
          <w:rFonts w:hint="default"/>
          <w:lang w:val="en-US" w:eastAsia="zh-CN"/>
        </w:rPr>
        <w:t>展示客户详情，客户详情内可查看跟进历史、编辑跟进情况，修改预计成交</w:t>
      </w:r>
      <w:r>
        <w:rPr>
          <w:rFonts w:hint="eastAsia"/>
          <w:lang w:val="en-US" w:eastAsia="zh-CN"/>
        </w:rPr>
        <w:t>时间</w:t>
      </w:r>
      <w:r>
        <w:rPr>
          <w:rFonts w:hint="default"/>
          <w:lang w:val="en-US" w:eastAsia="zh-CN"/>
        </w:rPr>
        <w:t>，可转移给他人，也查看到与本客户相关的联系人信息</w:t>
      </w:r>
    </w:p>
    <w:p>
      <w:pPr>
        <w:numPr>
          <w:ilvl w:val="0"/>
          <w:numId w:val="0"/>
        </w:numPr>
        <w:jc w:val="left"/>
      </w:pPr>
      <w:r>
        <w:drawing>
          <wp:inline distT="0" distB="0" distL="114300" distR="114300">
            <wp:extent cx="5260340" cy="2672715"/>
            <wp:effectExtent l="0" t="0" r="1270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5260340" cy="267271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6.3联络记录</w:t>
      </w:r>
    </w:p>
    <w:p>
      <w:pPr>
        <w:numPr>
          <w:ilvl w:val="0"/>
          <w:numId w:val="0"/>
        </w:numPr>
        <w:ind w:leftChars="0"/>
        <w:jc w:val="left"/>
        <w:outlineLvl w:val="0"/>
        <w:rPr>
          <w:rFonts w:hint="eastAsia"/>
          <w:lang w:val="en-US" w:eastAsia="zh-CN"/>
        </w:rPr>
      </w:pPr>
      <w:r>
        <w:rPr>
          <w:rFonts w:hint="eastAsia"/>
          <w:lang w:val="en-US" w:eastAsia="zh-CN"/>
        </w:rPr>
        <w:t>6.3.1AI坐席</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此项为人工坐席的联络记录：</w:t>
      </w:r>
    </w:p>
    <w:p>
      <w:pPr>
        <w:numPr>
          <w:ilvl w:val="0"/>
          <w:numId w:val="8"/>
        </w:numPr>
        <w:jc w:val="left"/>
        <w:rPr>
          <w:rFonts w:ascii="宋体" w:hAnsi="宋体" w:eastAsia="宋体" w:cs="宋体"/>
          <w:sz w:val="24"/>
          <w:szCs w:val="24"/>
        </w:rPr>
      </w:pPr>
      <w:r>
        <w:rPr>
          <w:rFonts w:hint="eastAsia" w:ascii="宋体" w:hAnsi="宋体" w:eastAsia="宋体" w:cs="宋体"/>
          <w:sz w:val="24"/>
          <w:szCs w:val="24"/>
          <w:lang w:val="en-US" w:eastAsia="zh-CN"/>
        </w:rPr>
        <w:t>搜索条件：</w:t>
      </w:r>
      <w:r>
        <w:rPr>
          <w:rFonts w:ascii="宋体" w:hAnsi="宋体" w:eastAsia="宋体" w:cs="宋体"/>
          <w:sz w:val="24"/>
          <w:szCs w:val="24"/>
        </w:rPr>
        <w:t>通话记录id、电话、客户名称、处理状态、已读/未读、话术、任务、通话状态、意向标签、联络记录备注填写、账户、请求转人工、通话时间、通话时长(单位:秒)</w:t>
      </w:r>
    </w:p>
    <w:p>
      <w:pPr>
        <w:numPr>
          <w:ilvl w:val="0"/>
          <w:numId w:val="8"/>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w:t>
      </w:r>
      <w:r>
        <w:rPr>
          <w:rFonts w:ascii="宋体" w:hAnsi="宋体" w:eastAsia="宋体" w:cs="宋体"/>
          <w:sz w:val="24"/>
          <w:szCs w:val="24"/>
        </w:rPr>
        <w:t>支持单个/多个客户导出记录、转化为客户(添加上具体的负责人跟进)、删除</w:t>
      </w:r>
    </w:p>
    <w:p>
      <w:pPr>
        <w:numPr>
          <w:ilvl w:val="0"/>
          <w:numId w:val="8"/>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客户详情：</w:t>
      </w:r>
      <w:r>
        <w:rPr>
          <w:rFonts w:ascii="宋体" w:hAnsi="宋体" w:eastAsia="宋体" w:cs="宋体"/>
          <w:sz w:val="24"/>
          <w:szCs w:val="24"/>
        </w:rPr>
        <w:t>点击单个客户客展示客户详情， 详情内可查看详细通话内容、客户意向、联络记录，查看或修改联络记录备注，导出对话内容或录音文件</w:t>
      </w:r>
    </w:p>
    <w:p>
      <w:pPr>
        <w:numPr>
          <w:ilvl w:val="0"/>
          <w:numId w:val="0"/>
        </w:numPr>
        <w:jc w:val="left"/>
      </w:pPr>
      <w:r>
        <w:drawing>
          <wp:inline distT="0" distB="0" distL="114300" distR="114300">
            <wp:extent cx="5270500" cy="2714625"/>
            <wp:effectExtent l="0" t="0" r="254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stretch>
                      <a:fillRect/>
                    </a:stretch>
                  </pic:blipFill>
                  <pic:spPr>
                    <a:xfrm>
                      <a:off x="0" y="0"/>
                      <a:ext cx="5270500" cy="271462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6.3.2人工坐席</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此项为人工外呼的联络记录：</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1）筛选条件：通话记录id、电话、客户名称、坐席、已读/未读、任务、线路、通话状态、意向标签、联络记录备注填写、账户、通话时间，通话时长（秒）</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2）操作：支持单个/多个客户导出记录、转化为客户（添加上具体的负责人跟进）、删除</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3）客户详情：点击单个客户客展示客户详情，详情内可查看详细通话内容、客户意向、联络记录，查看或修改联络记录备注，导出对话内容或录音文件</w:t>
      </w:r>
    </w:p>
    <w:p>
      <w:pPr>
        <w:numPr>
          <w:ilvl w:val="0"/>
          <w:numId w:val="0"/>
        </w:numPr>
        <w:jc w:val="left"/>
      </w:pPr>
      <w:r>
        <w:drawing>
          <wp:inline distT="0" distB="0" distL="114300" distR="114300">
            <wp:extent cx="5269230" cy="2666365"/>
            <wp:effectExtent l="0" t="0" r="381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5269230" cy="2666365"/>
                    </a:xfrm>
                    <a:prstGeom prst="rect">
                      <a:avLst/>
                    </a:prstGeom>
                    <a:noFill/>
                    <a:ln>
                      <a:noFill/>
                    </a:ln>
                  </pic:spPr>
                </pic:pic>
              </a:graphicData>
            </a:graphic>
          </wp:inline>
        </w:drawing>
      </w:r>
    </w:p>
    <w:p>
      <w:pPr>
        <w:numPr>
          <w:ilvl w:val="0"/>
          <w:numId w:val="9"/>
        </w:numPr>
        <w:ind w:leftChars="0"/>
        <w:jc w:val="left"/>
        <w:outlineLvl w:val="0"/>
        <w:rPr>
          <w:rFonts w:hint="eastAsia"/>
          <w:lang w:val="en-US" w:eastAsia="zh-CN"/>
        </w:rPr>
      </w:pPr>
      <w:r>
        <w:rPr>
          <w:rFonts w:hint="eastAsia"/>
          <w:lang w:val="en-US" w:eastAsia="zh-CN"/>
        </w:rPr>
        <w:t>量化分析</w:t>
      </w:r>
    </w:p>
    <w:p>
      <w:pPr>
        <w:numPr>
          <w:ilvl w:val="0"/>
          <w:numId w:val="0"/>
        </w:numPr>
        <w:jc w:val="left"/>
        <w:rPr>
          <w:rFonts w:hint="default"/>
          <w:lang w:val="en-US" w:eastAsia="zh-CN"/>
        </w:rPr>
      </w:pPr>
      <w:r>
        <w:rPr>
          <w:rFonts w:hint="eastAsia"/>
          <w:lang w:val="en-US" w:eastAsia="zh-CN"/>
        </w:rPr>
        <w:t>此项为对拨打结果的按不同维度进行的结果展示和量化分析。</w:t>
      </w:r>
    </w:p>
    <w:p>
      <w:pPr>
        <w:numPr>
          <w:ilvl w:val="0"/>
          <w:numId w:val="0"/>
        </w:numPr>
        <w:jc w:val="left"/>
        <w:outlineLvl w:val="0"/>
        <w:rPr>
          <w:rFonts w:hint="default"/>
          <w:lang w:val="en-US" w:eastAsia="zh-CN"/>
        </w:rPr>
      </w:pPr>
      <w:r>
        <w:rPr>
          <w:rFonts w:hint="eastAsia"/>
          <w:lang w:val="en-US" w:eastAsia="zh-CN"/>
        </w:rPr>
        <w:t>7.1智能营销拨打统计</w:t>
      </w:r>
    </w:p>
    <w:p>
      <w:pPr>
        <w:numPr>
          <w:ilvl w:val="0"/>
          <w:numId w:val="0"/>
        </w:numPr>
        <w:jc w:val="left"/>
        <w:rPr>
          <w:rFonts w:hint="eastAsia"/>
          <w:lang w:val="en-US" w:eastAsia="zh-CN"/>
        </w:rPr>
      </w:pPr>
      <w:r>
        <w:rPr>
          <w:rFonts w:hint="eastAsia"/>
          <w:lang w:val="en-US" w:eastAsia="zh-CN"/>
        </w:rPr>
        <w:t>1）筛选条件：与操拨打日期（昨日、最近7天、最近1个月、任意时间段）、负作责人、话术模板，导出exce数据报表</w:t>
      </w:r>
    </w:p>
    <w:p>
      <w:pPr>
        <w:numPr>
          <w:ilvl w:val="0"/>
          <w:numId w:val="0"/>
        </w:numPr>
        <w:jc w:val="left"/>
        <w:rPr>
          <w:rFonts w:hint="eastAsia"/>
          <w:lang w:val="en-US" w:eastAsia="zh-CN"/>
        </w:rPr>
      </w:pPr>
      <w:r>
        <w:rPr>
          <w:rFonts w:hint="eastAsia"/>
          <w:lang w:val="en-US" w:eastAsia="zh-CN"/>
        </w:rPr>
        <w:t>2）趋势图：展示意向数据折线图（不同意向，每天的拨打量的折线图），鼠标滑动展示每天拨打总数、意向类型、数量、占比</w:t>
      </w:r>
    </w:p>
    <w:p>
      <w:pPr>
        <w:numPr>
          <w:ilvl w:val="0"/>
          <w:numId w:val="0"/>
        </w:numPr>
        <w:jc w:val="left"/>
        <w:rPr>
          <w:rFonts w:hint="eastAsia"/>
          <w:lang w:val="en-US" w:eastAsia="zh-CN"/>
        </w:rPr>
      </w:pPr>
      <w:r>
        <w:rPr>
          <w:rFonts w:hint="eastAsia"/>
          <w:lang w:val="en-US" w:eastAsia="zh-CN"/>
        </w:rPr>
        <w:t>3）详细数据：每天拨打量的数据报表，以天维度，展示意向、总拨打量、接通数、接通率、A转化率、外呼通话总时长（分：秒）、外呼通话平均时长（秒）</w:t>
      </w:r>
    </w:p>
    <w:p>
      <w:pPr>
        <w:numPr>
          <w:ilvl w:val="0"/>
          <w:numId w:val="0"/>
        </w:numPr>
        <w:jc w:val="left"/>
        <w:rPr>
          <w:rFonts w:hint="eastAsia"/>
          <w:lang w:val="en-US" w:eastAsia="zh-CN"/>
        </w:rPr>
      </w:pPr>
      <w:r>
        <w:rPr>
          <w:rFonts w:hint="eastAsia"/>
          <w:lang w:val="en-US" w:eastAsia="zh-CN"/>
        </w:rPr>
        <w:t>4）客户意向分布：展示意向类别的拨打数量与占比图表，以及意向类别分布的饼状图</w:t>
      </w:r>
    </w:p>
    <w:p>
      <w:pPr>
        <w:numPr>
          <w:ilvl w:val="0"/>
          <w:numId w:val="0"/>
        </w:numPr>
        <w:jc w:val="left"/>
      </w:pPr>
      <w:r>
        <w:drawing>
          <wp:inline distT="0" distB="0" distL="114300" distR="114300">
            <wp:extent cx="5266055" cy="2653665"/>
            <wp:effectExtent l="0" t="0" r="6985" b="133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5266055" cy="265366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7.2坐席数据统计</w:t>
      </w:r>
    </w:p>
    <w:p>
      <w:pPr>
        <w:numPr>
          <w:ilvl w:val="0"/>
          <w:numId w:val="0"/>
        </w:numPr>
        <w:ind w:leftChars="0"/>
        <w:jc w:val="left"/>
        <w:outlineLvl w:val="0"/>
        <w:rPr>
          <w:rFonts w:hint="eastAsia"/>
          <w:lang w:val="en-US" w:eastAsia="zh-CN"/>
        </w:rPr>
      </w:pPr>
      <w:r>
        <w:rPr>
          <w:rFonts w:hint="eastAsia"/>
          <w:lang w:val="en-US" w:eastAsia="zh-CN"/>
        </w:rPr>
        <w:t>7.2.1人工外呼统计</w:t>
      </w:r>
    </w:p>
    <w:p>
      <w:pPr>
        <w:numPr>
          <w:ilvl w:val="0"/>
          <w:numId w:val="10"/>
        </w:numPr>
        <w:jc w:val="left"/>
        <w:rPr>
          <w:rFonts w:hint="eastAsia"/>
          <w:lang w:val="en-US" w:eastAsia="zh-CN"/>
        </w:rPr>
      </w:pPr>
      <w:r>
        <w:rPr>
          <w:rFonts w:hint="eastAsia"/>
          <w:lang w:val="en-US" w:eastAsia="zh-CN"/>
        </w:rPr>
        <w:t>筛选条件：坐席分组、拨打日期（昨日、最近7天、最近1个月、任意时间段）、选择坐席组、选择坐席、通话时长过滤（不过滤、10秒、60秒）</w:t>
      </w:r>
    </w:p>
    <w:p>
      <w:pPr>
        <w:numPr>
          <w:ilvl w:val="0"/>
          <w:numId w:val="10"/>
        </w:numPr>
        <w:jc w:val="left"/>
        <w:rPr>
          <w:rFonts w:hint="eastAsia"/>
          <w:lang w:val="en-US" w:eastAsia="zh-CN"/>
        </w:rPr>
      </w:pPr>
      <w:r>
        <w:rPr>
          <w:rFonts w:hint="eastAsia"/>
          <w:lang w:val="en-US" w:eastAsia="zh-CN"/>
        </w:rPr>
        <w:t>操作：外呼数据/坐席数据支持导出exce数据表</w:t>
      </w:r>
    </w:p>
    <w:p>
      <w:pPr>
        <w:numPr>
          <w:ilvl w:val="0"/>
          <w:numId w:val="0"/>
        </w:numPr>
        <w:jc w:val="left"/>
        <w:rPr>
          <w:rFonts w:hint="eastAsia"/>
          <w:lang w:val="en-US" w:eastAsia="zh-CN"/>
        </w:rPr>
      </w:pPr>
      <w:r>
        <w:rPr>
          <w:rFonts w:hint="eastAsia"/>
          <w:lang w:val="en-US" w:eastAsia="zh-CN"/>
        </w:rPr>
        <w:t>3）外呼数据：日期、通话量（个）、接通量（个）、接通率（%）、拨打总时长、通话总时长、平均通话总时长</w:t>
      </w:r>
    </w:p>
    <w:p>
      <w:pPr>
        <w:numPr>
          <w:ilvl w:val="0"/>
          <w:numId w:val="0"/>
        </w:numPr>
        <w:jc w:val="left"/>
        <w:rPr>
          <w:rFonts w:hint="eastAsia"/>
          <w:lang w:val="en-US" w:eastAsia="zh-CN"/>
        </w:rPr>
      </w:pPr>
      <w:r>
        <w:rPr>
          <w:rFonts w:hint="eastAsia"/>
          <w:lang w:val="en-US" w:eastAsia="zh-CN"/>
        </w:rPr>
        <w:t>4）坐席数据：坐席名称、人员名称、坐席组、通话量（个）、接通量（个）、接通率（%）、在线总时长（点击详情可查看该坐席的上下线时间记录）、通话总时长、平均通话时长、操作（点击查看详情可查看该坐席的每一通电话详情记录）</w:t>
      </w:r>
    </w:p>
    <w:p>
      <w:pPr>
        <w:numPr>
          <w:ilvl w:val="0"/>
          <w:numId w:val="0"/>
        </w:numPr>
        <w:jc w:val="left"/>
      </w:pPr>
      <w:r>
        <w:drawing>
          <wp:inline distT="0" distB="0" distL="114300" distR="114300">
            <wp:extent cx="5262245" cy="2662555"/>
            <wp:effectExtent l="0" t="0" r="10795"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62245" cy="266255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7.2.2外呼转人工统计</w:t>
      </w:r>
    </w:p>
    <w:p>
      <w:pPr>
        <w:numPr>
          <w:ilvl w:val="0"/>
          <w:numId w:val="0"/>
        </w:numPr>
        <w:jc w:val="left"/>
        <w:rPr>
          <w:rFonts w:hint="default"/>
          <w:lang w:val="en-US" w:eastAsia="zh-CN"/>
        </w:rPr>
      </w:pPr>
      <w:r>
        <w:rPr>
          <w:rFonts w:hint="eastAsia"/>
          <w:lang w:val="en-US" w:eastAsia="zh-CN"/>
        </w:rPr>
        <w:t>1）</w:t>
      </w:r>
      <w:r>
        <w:rPr>
          <w:rFonts w:hint="default"/>
          <w:lang w:val="en-US" w:eastAsia="zh-CN"/>
        </w:rPr>
        <w:t>筛选条件</w:t>
      </w:r>
      <w:r>
        <w:rPr>
          <w:rFonts w:hint="eastAsia"/>
          <w:lang w:val="en-US" w:eastAsia="zh-CN"/>
        </w:rPr>
        <w:t>：</w:t>
      </w:r>
      <w:r>
        <w:rPr>
          <w:rFonts w:hint="default"/>
          <w:lang w:val="en-US" w:eastAsia="zh-CN"/>
        </w:rPr>
        <w:t>坐席分组、拨打日期、坐席组、坐席</w:t>
      </w:r>
    </w:p>
    <w:p>
      <w:pPr>
        <w:numPr>
          <w:ilvl w:val="0"/>
          <w:numId w:val="0"/>
        </w:numPr>
        <w:jc w:val="left"/>
        <w:rPr>
          <w:rFonts w:hint="default"/>
          <w:lang w:val="en-US" w:eastAsia="zh-CN"/>
        </w:rPr>
      </w:pPr>
      <w:r>
        <w:rPr>
          <w:rFonts w:hint="eastAsia"/>
          <w:lang w:val="en-US" w:eastAsia="zh-CN"/>
        </w:rPr>
        <w:t>2）操作：</w:t>
      </w:r>
      <w:r>
        <w:rPr>
          <w:rFonts w:hint="default"/>
          <w:lang w:val="en-US" w:eastAsia="zh-CN"/>
        </w:rPr>
        <w:t>外呼数据/坐席数据支持导出excel数据表</w:t>
      </w:r>
    </w:p>
    <w:p>
      <w:pPr>
        <w:numPr>
          <w:ilvl w:val="0"/>
          <w:numId w:val="0"/>
        </w:numPr>
        <w:jc w:val="left"/>
        <w:rPr>
          <w:rFonts w:hint="default"/>
          <w:lang w:val="en-US" w:eastAsia="zh-CN"/>
        </w:rPr>
      </w:pPr>
      <w:r>
        <w:rPr>
          <w:rFonts w:hint="eastAsia"/>
          <w:lang w:val="en-US" w:eastAsia="zh-CN"/>
        </w:rPr>
        <w:t>3）</w:t>
      </w:r>
      <w:r>
        <w:rPr>
          <w:rFonts w:hint="default"/>
          <w:lang w:val="en-US" w:eastAsia="zh-CN"/>
        </w:rPr>
        <w:t>外呼数据：日期、接通量（个）、通话总时长、平均通话总时长</w:t>
      </w:r>
    </w:p>
    <w:p>
      <w:pPr>
        <w:numPr>
          <w:ilvl w:val="0"/>
          <w:numId w:val="0"/>
        </w:numPr>
        <w:jc w:val="left"/>
        <w:rPr>
          <w:rFonts w:hint="default"/>
          <w:lang w:val="en-US" w:eastAsia="zh-CN"/>
        </w:rPr>
      </w:pPr>
      <w:r>
        <w:rPr>
          <w:rFonts w:hint="eastAsia"/>
          <w:lang w:val="en-US" w:eastAsia="zh-CN"/>
        </w:rPr>
        <w:t>4）</w:t>
      </w:r>
      <w:r>
        <w:rPr>
          <w:rFonts w:hint="default"/>
          <w:lang w:val="en-US" w:eastAsia="zh-CN"/>
        </w:rPr>
        <w:t>坐席数据：坐席名称、人员名称、接通量（个）、在线总时长（点击详情可查看该坐席的上下线时间记录）、通话总时长、平均通话时长、操作（点击查看详情可查看该坐席的每一通电话详情记录）</w:t>
      </w:r>
    </w:p>
    <w:p>
      <w:pPr>
        <w:numPr>
          <w:ilvl w:val="0"/>
          <w:numId w:val="0"/>
        </w:numPr>
        <w:ind w:leftChars="0"/>
        <w:jc w:val="left"/>
        <w:outlineLvl w:val="0"/>
        <w:rPr>
          <w:rFonts w:hint="eastAsia"/>
          <w:lang w:val="en-US" w:eastAsia="zh-CN"/>
        </w:rPr>
      </w:pPr>
      <w:r>
        <w:rPr>
          <w:rFonts w:hint="eastAsia"/>
          <w:lang w:val="en-US" w:eastAsia="zh-CN"/>
        </w:rPr>
        <w:t>7.3通话状态分析</w:t>
      </w:r>
    </w:p>
    <w:p>
      <w:pPr>
        <w:numPr>
          <w:ilvl w:val="0"/>
          <w:numId w:val="0"/>
        </w:numPr>
        <w:jc w:val="left"/>
        <w:rPr>
          <w:rFonts w:hint="eastAsia"/>
          <w:lang w:val="en-US" w:eastAsia="zh-CN"/>
        </w:rPr>
      </w:pPr>
      <w:r>
        <w:rPr>
          <w:rFonts w:hint="eastAsia"/>
          <w:lang w:val="en-US" w:eastAsia="zh-CN"/>
        </w:rPr>
        <w:t>1）筛选条件：拨打日期、话术模板</w:t>
      </w:r>
    </w:p>
    <w:p>
      <w:pPr>
        <w:numPr>
          <w:ilvl w:val="0"/>
          <w:numId w:val="0"/>
        </w:numPr>
        <w:jc w:val="left"/>
        <w:rPr>
          <w:rFonts w:hint="eastAsia"/>
          <w:lang w:val="en-US" w:eastAsia="zh-CN"/>
        </w:rPr>
      </w:pPr>
      <w:r>
        <w:rPr>
          <w:rFonts w:hint="eastAsia"/>
          <w:lang w:val="en-US" w:eastAsia="zh-CN"/>
        </w:rPr>
        <w:t>2）操作：详情数据支持导出excel数据表</w:t>
      </w:r>
    </w:p>
    <w:p>
      <w:pPr>
        <w:numPr>
          <w:ilvl w:val="0"/>
          <w:numId w:val="0"/>
        </w:numPr>
        <w:jc w:val="left"/>
        <w:rPr>
          <w:rFonts w:hint="eastAsia"/>
          <w:lang w:val="en-US" w:eastAsia="zh-CN"/>
        </w:rPr>
      </w:pPr>
      <w:r>
        <w:rPr>
          <w:rFonts w:hint="eastAsia"/>
          <w:lang w:val="en-US" w:eastAsia="zh-CN"/>
        </w:rPr>
        <w:t>3）趋势图：可查看已接听、占线、无人接听等各类通话状态的每日数量趋势图</w:t>
      </w:r>
    </w:p>
    <w:p>
      <w:pPr>
        <w:numPr>
          <w:ilvl w:val="0"/>
          <w:numId w:val="0"/>
        </w:numPr>
        <w:jc w:val="left"/>
        <w:rPr>
          <w:rFonts w:hint="eastAsia"/>
          <w:lang w:val="en-US" w:eastAsia="zh-CN"/>
        </w:rPr>
      </w:pPr>
      <w:r>
        <w:rPr>
          <w:rFonts w:hint="eastAsia"/>
          <w:lang w:val="en-US" w:eastAsia="zh-CN"/>
        </w:rPr>
        <w:t>4）详情数据：可查看已接听、占线、无人接听等各类通话状态的每日具体数量</w:t>
      </w:r>
    </w:p>
    <w:p>
      <w:pPr>
        <w:numPr>
          <w:ilvl w:val="0"/>
          <w:numId w:val="0"/>
        </w:numPr>
        <w:jc w:val="left"/>
      </w:pPr>
      <w:r>
        <w:drawing>
          <wp:inline distT="0" distB="0" distL="114300" distR="114300">
            <wp:extent cx="5264785" cy="2531745"/>
            <wp:effectExtent l="0" t="0" r="8255" b="133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4"/>
                    <a:stretch>
                      <a:fillRect/>
                    </a:stretch>
                  </pic:blipFill>
                  <pic:spPr>
                    <a:xfrm>
                      <a:off x="0" y="0"/>
                      <a:ext cx="5264785" cy="2531745"/>
                    </a:xfrm>
                    <a:prstGeom prst="rect">
                      <a:avLst/>
                    </a:prstGeom>
                    <a:noFill/>
                    <a:ln>
                      <a:noFill/>
                    </a:ln>
                  </pic:spPr>
                </pic:pic>
              </a:graphicData>
            </a:graphic>
          </wp:inline>
        </w:drawing>
      </w:r>
    </w:p>
    <w:p>
      <w:pPr>
        <w:numPr>
          <w:ilvl w:val="0"/>
          <w:numId w:val="9"/>
        </w:numPr>
        <w:ind w:left="0" w:leftChars="0" w:firstLine="0" w:firstLineChars="0"/>
        <w:jc w:val="left"/>
        <w:outlineLvl w:val="0"/>
        <w:rPr>
          <w:rFonts w:hint="eastAsia"/>
          <w:lang w:val="en-US" w:eastAsia="zh-CN"/>
        </w:rPr>
      </w:pPr>
      <w:r>
        <w:rPr>
          <w:rFonts w:hint="eastAsia"/>
          <w:lang w:val="en-US" w:eastAsia="zh-CN"/>
        </w:rPr>
        <w:t>话术管理</w:t>
      </w:r>
    </w:p>
    <w:p>
      <w:pPr>
        <w:numPr>
          <w:ilvl w:val="0"/>
          <w:numId w:val="0"/>
        </w:numPr>
        <w:ind w:leftChars="0"/>
        <w:jc w:val="left"/>
        <w:rPr>
          <w:rFonts w:hint="default"/>
          <w:lang w:val="en-US" w:eastAsia="zh-CN"/>
        </w:rPr>
      </w:pPr>
      <w:r>
        <w:rPr>
          <w:rFonts w:hint="eastAsia"/>
          <w:lang w:val="en-US" w:eastAsia="zh-CN"/>
        </w:rPr>
        <w:t>话术为AI外呼时，机器人所说语音的走向、所说或所答的内容依据，在AI外呼之前，必须先配置好外呼话术。</w:t>
      </w:r>
    </w:p>
    <w:p>
      <w:pPr>
        <w:numPr>
          <w:ilvl w:val="0"/>
          <w:numId w:val="0"/>
        </w:numPr>
        <w:ind w:leftChars="0"/>
        <w:jc w:val="left"/>
        <w:outlineLvl w:val="0"/>
        <w:rPr>
          <w:rFonts w:hint="eastAsia"/>
          <w:lang w:val="en-US" w:eastAsia="zh-CN"/>
        </w:rPr>
      </w:pPr>
      <w:r>
        <w:rPr>
          <w:rFonts w:hint="eastAsia"/>
          <w:lang w:val="en-US" w:eastAsia="zh-CN"/>
        </w:rPr>
        <w:t>8.1模板市场（新）</w:t>
      </w:r>
    </w:p>
    <w:p>
      <w:pPr>
        <w:numPr>
          <w:ilvl w:val="0"/>
          <w:numId w:val="0"/>
        </w:numPr>
        <w:ind w:leftChars="0"/>
        <w:jc w:val="left"/>
        <w:rPr>
          <w:rFonts w:hint="eastAsia"/>
          <w:lang w:val="en-US" w:eastAsia="zh-CN"/>
        </w:rPr>
      </w:pPr>
      <w:r>
        <w:rPr>
          <w:rFonts w:hint="eastAsia"/>
          <w:lang w:val="en-US" w:eastAsia="zh-CN"/>
        </w:rPr>
        <w:t>1）筛选条件：行业、名称</w:t>
      </w:r>
    </w:p>
    <w:p>
      <w:pPr>
        <w:numPr>
          <w:ilvl w:val="0"/>
          <w:numId w:val="0"/>
        </w:numPr>
        <w:ind w:leftChars="0"/>
        <w:jc w:val="left"/>
        <w:rPr>
          <w:rFonts w:hint="eastAsia"/>
          <w:lang w:val="en-US" w:eastAsia="zh-CN"/>
        </w:rPr>
      </w:pPr>
      <w:r>
        <w:rPr>
          <w:rFonts w:hint="eastAsia"/>
          <w:lang w:val="en-US" w:eastAsia="zh-CN"/>
        </w:rPr>
        <w:t>2）模板列表：模板为系统内置的话术模板，点击可查看各个模板的详情和获取该话术模板为自己使用</w:t>
      </w:r>
    </w:p>
    <w:p>
      <w:pPr>
        <w:numPr>
          <w:ilvl w:val="0"/>
          <w:numId w:val="0"/>
        </w:numPr>
        <w:ind w:leftChars="0"/>
        <w:jc w:val="left"/>
      </w:pPr>
      <w:r>
        <w:drawing>
          <wp:inline distT="0" distB="0" distL="114300" distR="114300">
            <wp:extent cx="5273040" cy="2654300"/>
            <wp:effectExtent l="0" t="0" r="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5"/>
                    <a:stretch>
                      <a:fillRect/>
                    </a:stretch>
                  </pic:blipFill>
                  <pic:spPr>
                    <a:xfrm>
                      <a:off x="0" y="0"/>
                      <a:ext cx="5273040" cy="265430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8.2话术制作（新）</w:t>
      </w:r>
    </w:p>
    <w:p>
      <w:pPr>
        <w:numPr>
          <w:ilvl w:val="0"/>
          <w:numId w:val="0"/>
        </w:numPr>
        <w:ind w:leftChars="0"/>
        <w:jc w:val="left"/>
        <w:outlineLvl w:val="0"/>
        <w:rPr>
          <w:rFonts w:hint="eastAsia"/>
          <w:lang w:val="en-US" w:eastAsia="zh-CN"/>
        </w:rPr>
      </w:pPr>
      <w:r>
        <w:rPr>
          <w:rFonts w:hint="eastAsia"/>
          <w:lang w:val="en-US" w:eastAsia="zh-CN"/>
        </w:rPr>
        <w:t>8.2.1话术列表</w:t>
      </w:r>
    </w:p>
    <w:p>
      <w:pPr>
        <w:numPr>
          <w:ilvl w:val="0"/>
          <w:numId w:val="11"/>
        </w:numPr>
        <w:ind w:leftChars="0"/>
        <w:jc w:val="left"/>
        <w:rPr>
          <w:rFonts w:hint="default"/>
          <w:lang w:val="en-US" w:eastAsia="zh-CN"/>
        </w:rPr>
      </w:pPr>
      <w:r>
        <w:rPr>
          <w:rFonts w:hint="default"/>
          <w:lang w:val="en-US" w:eastAsia="zh-CN"/>
        </w:rPr>
        <w:t>筛选条件</w:t>
      </w:r>
      <w:r>
        <w:rPr>
          <w:rFonts w:hint="eastAsia"/>
          <w:lang w:val="en-US" w:eastAsia="zh-CN"/>
        </w:rPr>
        <w:t>：</w:t>
      </w:r>
      <w:r>
        <w:rPr>
          <w:rFonts w:hint="default"/>
          <w:lang w:val="en-US" w:eastAsia="zh-CN"/>
        </w:rPr>
        <w:t>行业、话术名称、话术状态（已发布、已上线、上线审核中、发布审核中、待上线、发布未通过、上线未通过）</w:t>
      </w:r>
    </w:p>
    <w:p>
      <w:pPr>
        <w:numPr>
          <w:ilvl w:val="0"/>
          <w:numId w:val="11"/>
        </w:numPr>
        <w:ind w:leftChars="0"/>
        <w:jc w:val="left"/>
        <w:rPr>
          <w:rFonts w:hint="default"/>
          <w:lang w:val="en-US" w:eastAsia="zh-CN"/>
        </w:rPr>
      </w:pPr>
      <w:r>
        <w:rPr>
          <w:rFonts w:hint="default"/>
          <w:lang w:val="en-US" w:eastAsia="zh-CN"/>
        </w:rPr>
        <w:t>话术详情</w:t>
      </w:r>
      <w:r>
        <w:rPr>
          <w:rFonts w:hint="eastAsia"/>
          <w:lang w:val="en-US" w:eastAsia="zh-CN"/>
        </w:rPr>
        <w:t>：</w:t>
      </w:r>
      <w:r>
        <w:rPr>
          <w:rFonts w:hint="default"/>
          <w:lang w:val="en-US" w:eastAsia="zh-CN"/>
        </w:rPr>
        <w:t>话术名称、上线状态、部署状态、话术版本、话术key、话术行业、创建人、创建时间</w:t>
      </w:r>
      <w:r>
        <w:rPr>
          <w:rFonts w:hint="eastAsia"/>
          <w:lang w:val="en-US" w:eastAsia="zh-CN"/>
        </w:rPr>
        <w:t>。</w:t>
      </w:r>
      <w:r>
        <w:rPr>
          <w:rFonts w:hint="default"/>
          <w:lang w:val="en-US" w:eastAsia="zh-CN"/>
        </w:rPr>
        <w:t>只有已上线后的话术才能进行部署，只有已经部署成功的话术才能被使用（或生效更改的</w:t>
      </w:r>
      <w:r>
        <w:rPr>
          <w:rFonts w:hint="eastAsia"/>
          <w:lang w:val="en-US" w:eastAsia="zh-CN"/>
        </w:rPr>
        <w:t>老</w:t>
      </w:r>
      <w:r>
        <w:rPr>
          <w:rFonts w:hint="default"/>
          <w:lang w:val="en-US" w:eastAsia="zh-CN"/>
        </w:rPr>
        <w:t>话术内容）</w:t>
      </w:r>
    </w:p>
    <w:p>
      <w:pPr>
        <w:numPr>
          <w:ilvl w:val="0"/>
          <w:numId w:val="11"/>
        </w:numPr>
        <w:ind w:leftChars="0"/>
        <w:jc w:val="left"/>
        <w:rPr>
          <w:rFonts w:hint="default"/>
          <w:lang w:val="en-US" w:eastAsia="zh-CN"/>
        </w:rPr>
      </w:pPr>
      <w:r>
        <w:rPr>
          <w:rFonts w:hint="default"/>
          <w:lang w:val="en-US" w:eastAsia="zh-CN"/>
        </w:rPr>
        <w:t>操作</w:t>
      </w:r>
      <w:r>
        <w:rPr>
          <w:rFonts w:hint="eastAsia"/>
          <w:lang w:val="en-US" w:eastAsia="zh-CN"/>
        </w:rPr>
        <w:t>：</w:t>
      </w:r>
      <w:r>
        <w:rPr>
          <w:rFonts w:hint="default"/>
          <w:lang w:val="en-US" w:eastAsia="zh-CN"/>
        </w:rPr>
        <w:t>新建话术、查看话术、编辑话术、部署话术、复制话术、删除话术</w:t>
      </w:r>
      <w:r>
        <w:rPr>
          <w:rFonts w:hint="eastAsia"/>
          <w:lang w:val="en-US" w:eastAsia="zh-CN"/>
        </w:rPr>
        <w:t>。</w:t>
      </w:r>
      <w:r>
        <w:rPr>
          <w:rFonts w:hint="default"/>
          <w:lang w:val="en-US" w:eastAsia="zh-CN"/>
        </w:rPr>
        <w:t>新建/编辑的后的话术需要提交审核，经系统后台人员审核通过才能上线</w:t>
      </w:r>
    </w:p>
    <w:p>
      <w:pPr>
        <w:numPr>
          <w:ilvl w:val="0"/>
          <w:numId w:val="0"/>
        </w:numPr>
        <w:jc w:val="left"/>
      </w:pPr>
      <w:r>
        <w:drawing>
          <wp:inline distT="0" distB="0" distL="114300" distR="114300">
            <wp:extent cx="5273040" cy="262699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5273040" cy="2626995"/>
                    </a:xfrm>
                    <a:prstGeom prst="rect">
                      <a:avLst/>
                    </a:prstGeom>
                    <a:noFill/>
                    <a:ln>
                      <a:noFill/>
                    </a:ln>
                  </pic:spPr>
                </pic:pic>
              </a:graphicData>
            </a:graphic>
          </wp:inline>
        </w:drawing>
      </w:r>
    </w:p>
    <w:p>
      <w:pPr>
        <w:numPr>
          <w:ilvl w:val="0"/>
          <w:numId w:val="0"/>
        </w:numPr>
        <w:ind w:leftChars="0"/>
        <w:jc w:val="left"/>
        <w:outlineLvl w:val="0"/>
        <w:rPr>
          <w:rFonts w:hint="default"/>
          <w:lang w:val="en-US" w:eastAsia="zh-CN"/>
        </w:rPr>
      </w:pPr>
      <w:r>
        <w:rPr>
          <w:rFonts w:hint="eastAsia"/>
          <w:lang w:val="en-US" w:eastAsia="zh-CN"/>
        </w:rPr>
        <w:t>8.2.2制作话术</w:t>
      </w:r>
    </w:p>
    <w:p>
      <w:pPr>
        <w:numPr>
          <w:ilvl w:val="0"/>
          <w:numId w:val="12"/>
        </w:numPr>
        <w:jc w:val="left"/>
        <w:rPr>
          <w:rFonts w:ascii="宋体" w:hAnsi="宋体" w:eastAsia="宋体" w:cs="宋体"/>
          <w:sz w:val="24"/>
          <w:szCs w:val="24"/>
        </w:rPr>
      </w:pPr>
      <w:r>
        <w:rPr>
          <w:rFonts w:hint="eastAsia"/>
          <w:lang w:val="en-US" w:eastAsia="zh-CN"/>
        </w:rPr>
        <w:t>话术制作的内容包括：</w:t>
      </w:r>
      <w:r>
        <w:rPr>
          <w:rFonts w:ascii="宋体" w:hAnsi="宋体" w:eastAsia="宋体" w:cs="宋体"/>
          <w:sz w:val="24"/>
          <w:szCs w:val="24"/>
        </w:rPr>
        <w:t>主流程、对话问答、全局设置、意向标签、语言设置、话术测试</w:t>
      </w:r>
    </w:p>
    <w:p>
      <w:pPr>
        <w:numPr>
          <w:ilvl w:val="0"/>
          <w:numId w:val="12"/>
        </w:numPr>
        <w:jc w:val="left"/>
        <w:rPr>
          <w:rFonts w:hint="default" w:ascii="宋体" w:hAnsi="宋体" w:eastAsia="宋体" w:cs="宋体"/>
          <w:sz w:val="24"/>
          <w:szCs w:val="24"/>
          <w:lang w:val="en-US" w:eastAsia="zh-CN"/>
        </w:rPr>
      </w:pPr>
      <w:r>
        <w:rPr>
          <w:rFonts w:ascii="宋体" w:hAnsi="宋体" w:eastAsia="宋体" w:cs="宋体"/>
          <w:sz w:val="24"/>
          <w:szCs w:val="24"/>
        </w:rPr>
        <w:t>话术制作要</w:t>
      </w:r>
      <w:r>
        <w:rPr>
          <w:rFonts w:hint="eastAsia" w:ascii="宋体" w:hAnsi="宋体" w:eastAsia="宋体" w:cs="宋体"/>
          <w:sz w:val="24"/>
          <w:szCs w:val="24"/>
          <w:lang w:val="en-US" w:eastAsia="zh-CN"/>
        </w:rPr>
        <w:t>结合业务类型，</w:t>
      </w:r>
      <w:r>
        <w:rPr>
          <w:rFonts w:ascii="宋体" w:hAnsi="宋体" w:eastAsia="宋体" w:cs="宋体"/>
          <w:sz w:val="24"/>
          <w:szCs w:val="24"/>
        </w:rPr>
        <w:t>考虑话术内容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设置正确的</w:t>
      </w:r>
      <w:r>
        <w:rPr>
          <w:rFonts w:ascii="宋体" w:hAnsi="宋体" w:eastAsia="宋体" w:cs="宋体"/>
          <w:sz w:val="24"/>
          <w:szCs w:val="24"/>
        </w:rPr>
        <w:t>节点走向、节点类型、意向标签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还有进行</w:t>
      </w:r>
      <w:r>
        <w:rPr>
          <w:rFonts w:ascii="宋体" w:hAnsi="宋体" w:eastAsia="宋体" w:cs="宋体"/>
          <w:sz w:val="24"/>
          <w:szCs w:val="24"/>
        </w:rPr>
        <w:t>变量设置、全局设置、语音设置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以及在制作过程中或完成后</w:t>
      </w:r>
      <w:r>
        <w:rPr>
          <w:rFonts w:ascii="宋体" w:hAnsi="宋体" w:eastAsia="宋体" w:cs="宋体"/>
          <w:sz w:val="24"/>
          <w:szCs w:val="24"/>
        </w:rPr>
        <w:t>对话术进行测试等</w:t>
      </w:r>
      <w:r>
        <w:rPr>
          <w:rFonts w:hint="eastAsia" w:ascii="宋体" w:hAnsi="宋体" w:eastAsia="宋体" w:cs="宋体"/>
          <w:sz w:val="24"/>
          <w:szCs w:val="24"/>
          <w:lang w:eastAsia="zh-CN"/>
        </w:rPr>
        <w:t>。</w:t>
      </w:r>
      <w:r>
        <w:rPr>
          <w:rFonts w:ascii="宋体" w:hAnsi="宋体" w:eastAsia="宋体" w:cs="宋体"/>
          <w:sz w:val="24"/>
          <w:szCs w:val="24"/>
        </w:rPr>
        <w:t>内容较多，操作有一定复杂度，需要话术师的指导或代为操作</w:t>
      </w:r>
      <w:r>
        <w:rPr>
          <w:rFonts w:hint="eastAsia" w:ascii="宋体" w:hAnsi="宋体" w:eastAsia="宋体" w:cs="宋体"/>
          <w:sz w:val="24"/>
          <w:szCs w:val="24"/>
          <w:lang w:eastAsia="zh-CN"/>
        </w:rPr>
        <w:t>。</w:t>
      </w:r>
    </w:p>
    <w:p>
      <w:pPr>
        <w:numPr>
          <w:ilvl w:val="0"/>
          <w:numId w:val="0"/>
        </w:numPr>
        <w:jc w:val="left"/>
      </w:pPr>
      <w:r>
        <w:drawing>
          <wp:inline distT="0" distB="0" distL="114300" distR="114300">
            <wp:extent cx="5266690" cy="2478405"/>
            <wp:effectExtent l="0" t="0" r="635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5266690" cy="247840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8.3话术制作</w:t>
      </w:r>
    </w:p>
    <w:p>
      <w:pPr>
        <w:numPr>
          <w:ilvl w:val="0"/>
          <w:numId w:val="0"/>
        </w:numPr>
        <w:jc w:val="left"/>
        <w:rPr>
          <w:rFonts w:hint="default"/>
          <w:lang w:val="en-US" w:eastAsia="zh-CN"/>
        </w:rPr>
      </w:pPr>
      <w:r>
        <w:rPr>
          <w:rFonts w:hint="eastAsia"/>
          <w:lang w:val="en-US" w:eastAsia="zh-CN"/>
        </w:rPr>
        <w:t>话术制作/话术模板/通用分词库</w:t>
      </w:r>
      <w:r>
        <w:rPr>
          <w:rFonts w:ascii="宋体" w:hAnsi="宋体" w:eastAsia="宋体" w:cs="宋体"/>
          <w:sz w:val="24"/>
          <w:szCs w:val="24"/>
        </w:rPr>
        <w:t>为老版本的话术制作形式</w:t>
      </w:r>
      <w:r>
        <w:rPr>
          <w:rFonts w:hint="eastAsia" w:ascii="宋体" w:hAnsi="宋体" w:eastAsia="宋体" w:cs="宋体"/>
          <w:sz w:val="24"/>
          <w:szCs w:val="24"/>
          <w:lang w:val="en-US" w:eastAsia="zh-CN"/>
        </w:rPr>
        <w:t>及其相关内容</w:t>
      </w:r>
      <w:r>
        <w:rPr>
          <w:rFonts w:ascii="宋体" w:hAnsi="宋体" w:eastAsia="宋体" w:cs="宋体"/>
          <w:sz w:val="24"/>
          <w:szCs w:val="24"/>
        </w:rPr>
        <w:t>，在话术制作的精细度和可操作性上已经无法满足话术制作的需要，建议不再使用，用话术制作（新）来制作新话术即可。</w:t>
      </w:r>
    </w:p>
    <w:p>
      <w:pPr>
        <w:numPr>
          <w:ilvl w:val="0"/>
          <w:numId w:val="0"/>
        </w:numPr>
        <w:jc w:val="left"/>
      </w:pPr>
      <w:r>
        <w:drawing>
          <wp:inline distT="0" distB="0" distL="114300" distR="114300">
            <wp:extent cx="5261610" cy="2676525"/>
            <wp:effectExtent l="0" t="0" r="1143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5261610" cy="267652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9.资源市场</w:t>
      </w:r>
    </w:p>
    <w:p>
      <w:pPr>
        <w:numPr>
          <w:ilvl w:val="0"/>
          <w:numId w:val="0"/>
        </w:numPr>
        <w:ind w:leftChars="0"/>
        <w:jc w:val="left"/>
        <w:outlineLvl w:val="0"/>
        <w:rPr>
          <w:rFonts w:hint="default"/>
          <w:lang w:val="en-US" w:eastAsia="zh-CN"/>
        </w:rPr>
      </w:pPr>
      <w:r>
        <w:rPr>
          <w:rFonts w:hint="eastAsia"/>
          <w:lang w:val="en-US" w:eastAsia="zh-CN"/>
        </w:rPr>
        <w:t>9.1线路市场</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线路为电话外呼的底层支持资源，需要外呼时必须先绑定线路。线路市场的线路为系统推荐的一些线路资源（非全部线路资源），用户可按需查看和申请使用（如有线路需求，可联系客服申请）。</w:t>
      </w:r>
    </w:p>
    <w:p>
      <w:pPr>
        <w:numPr>
          <w:ilvl w:val="0"/>
          <w:numId w:val="0"/>
        </w:numPr>
        <w:jc w:val="left"/>
        <w:rPr>
          <w:rFonts w:hint="eastAsia" w:ascii="宋体" w:hAnsi="宋体" w:eastAsia="宋体" w:cs="宋体"/>
          <w:sz w:val="24"/>
          <w:szCs w:val="24"/>
          <w:lang w:val="en-US" w:eastAsia="zh-CN"/>
        </w:rPr>
      </w:pPr>
      <w:r>
        <w:drawing>
          <wp:inline distT="0" distB="0" distL="114300" distR="114300">
            <wp:extent cx="5260340" cy="2670175"/>
            <wp:effectExtent l="0" t="0" r="12700" b="1206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a:stretch>
                      <a:fillRect/>
                    </a:stretch>
                  </pic:blipFill>
                  <pic:spPr>
                    <a:xfrm>
                      <a:off x="0" y="0"/>
                      <a:ext cx="5260340" cy="2670175"/>
                    </a:xfrm>
                    <a:prstGeom prst="rect">
                      <a:avLst/>
                    </a:prstGeom>
                    <a:noFill/>
                    <a:ln>
                      <a:noFill/>
                    </a:ln>
                  </pic:spPr>
                </pic:pic>
              </a:graphicData>
            </a:graphic>
          </wp:inline>
        </w:drawing>
      </w:r>
    </w:p>
    <w:p>
      <w:pPr>
        <w:numPr>
          <w:ilvl w:val="0"/>
          <w:numId w:val="13"/>
        </w:numPr>
        <w:ind w:leftChars="0"/>
        <w:jc w:val="left"/>
        <w:rPr>
          <w:rFonts w:hint="eastAsia"/>
          <w:lang w:val="en-US" w:eastAsia="zh-CN"/>
        </w:rPr>
      </w:pPr>
      <w:r>
        <w:rPr>
          <w:rFonts w:hint="eastAsia"/>
          <w:lang w:val="en-US" w:eastAsia="zh-CN"/>
        </w:rPr>
        <w:t>财务管理</w:t>
      </w:r>
    </w:p>
    <w:p>
      <w:pPr>
        <w:numPr>
          <w:ilvl w:val="0"/>
          <w:numId w:val="0"/>
        </w:numPr>
        <w:ind w:leftChars="0"/>
        <w:jc w:val="left"/>
        <w:outlineLvl w:val="0"/>
        <w:rPr>
          <w:rFonts w:hint="eastAsia"/>
          <w:lang w:val="en-US" w:eastAsia="zh-CN"/>
        </w:rPr>
      </w:pPr>
      <w:r>
        <w:rPr>
          <w:rFonts w:hint="eastAsia"/>
          <w:lang w:val="en-US" w:eastAsia="zh-CN"/>
        </w:rPr>
        <w:t>10.1账户总览</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1）展示内容：展示当前账户最近一个月内消费金额折线图，滑动鼠标展示每种渠道的具体消费金额,目前渠道包括：智能营销、人工外呼、短信发送。</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2）支持立即充值，设置、修改余额预警。</w:t>
      </w:r>
    </w:p>
    <w:p>
      <w:pPr>
        <w:numPr>
          <w:ilvl w:val="0"/>
          <w:numId w:val="12"/>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展示已购服务列表，目前是AI机器人列表，包括当前机器人总数与机器人购买批次列表，列表内包含：机器人购买批次、购买数量、购买天数、购买生效时间、到期时间、状态。</w:t>
      </w:r>
    </w:p>
    <w:p>
      <w:pPr>
        <w:numPr>
          <w:ilvl w:val="0"/>
          <w:numId w:val="0"/>
        </w:numPr>
        <w:ind w:leftChars="0"/>
        <w:jc w:val="left"/>
        <w:rPr>
          <w:rFonts w:hint="eastAsia" w:ascii="宋体" w:hAnsi="宋体" w:eastAsia="宋体" w:cs="宋体"/>
          <w:sz w:val="24"/>
          <w:szCs w:val="24"/>
          <w:lang w:val="en-US" w:eastAsia="zh-CN"/>
        </w:rPr>
      </w:pPr>
      <w:r>
        <w:rPr>
          <w:rFonts w:hint="eastAsia"/>
          <w:lang w:val="en-US" w:eastAsia="zh-CN"/>
        </w:rPr>
        <w:drawing>
          <wp:inline distT="0" distB="0" distL="114300" distR="114300">
            <wp:extent cx="5269230" cy="2677795"/>
            <wp:effectExtent l="0" t="0" r="381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0"/>
                    <a:stretch>
                      <a:fillRect/>
                    </a:stretch>
                  </pic:blipFill>
                  <pic:spPr>
                    <a:xfrm>
                      <a:off x="0" y="0"/>
                      <a:ext cx="5269230" cy="2677795"/>
                    </a:xfrm>
                    <a:prstGeom prst="rect">
                      <a:avLst/>
                    </a:prstGeom>
                    <a:noFill/>
                    <a:ln>
                      <a:noFill/>
                    </a:ln>
                  </pic:spPr>
                </pic:pic>
              </a:graphicData>
            </a:graphic>
          </wp:inline>
        </w:drawing>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4）立即充值</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充值仅限线下汇款，支付方式：网上银行；打款金额300元起充；付款账户名称；付款账号；支付成功截图上传(支持jpeg、png、jpg格式)。</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5）充值仅限对话费余额进行充值，</w:t>
      </w:r>
      <w:r>
        <w:rPr>
          <w:rFonts w:ascii="宋体" w:hAnsi="宋体" w:eastAsia="宋体" w:cs="宋体"/>
          <w:sz w:val="24"/>
          <w:szCs w:val="24"/>
        </w:rPr>
        <w:t>机器人续费请咨询销售</w:t>
      </w:r>
      <w:r>
        <w:rPr>
          <w:rFonts w:hint="eastAsia" w:ascii="宋体" w:hAnsi="宋体" w:eastAsia="宋体" w:cs="宋体"/>
          <w:sz w:val="24"/>
          <w:szCs w:val="24"/>
          <w:lang w:eastAsia="zh-CN"/>
        </w:rPr>
        <w:t>。</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337560" cy="35052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a:stretch>
                      <a:fillRect/>
                    </a:stretch>
                  </pic:blipFill>
                  <pic:spPr>
                    <a:xfrm>
                      <a:off x="0" y="0"/>
                      <a:ext cx="3337560" cy="350520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10.2充值记录</w:t>
      </w:r>
    </w:p>
    <w:p>
      <w:pPr>
        <w:numPr>
          <w:ilvl w:val="0"/>
          <w:numId w:val="14"/>
        </w:numPr>
        <w:jc w:val="left"/>
        <w:rPr>
          <w:rFonts w:hint="eastAsia" w:ascii="宋体" w:hAnsi="宋体" w:eastAsia="宋体" w:cs="宋体"/>
          <w:sz w:val="24"/>
          <w:szCs w:val="24"/>
          <w:lang w:eastAsia="zh-CN"/>
        </w:rPr>
      </w:pPr>
      <w:r>
        <w:rPr>
          <w:rFonts w:ascii="宋体" w:hAnsi="宋体" w:eastAsia="宋体" w:cs="宋体"/>
          <w:sz w:val="24"/>
          <w:szCs w:val="24"/>
        </w:rPr>
        <w:t>展示充值流水记录</w:t>
      </w:r>
      <w:r>
        <w:rPr>
          <w:rFonts w:hint="eastAsia" w:ascii="宋体" w:hAnsi="宋体" w:eastAsia="宋体" w:cs="宋体"/>
          <w:sz w:val="24"/>
          <w:szCs w:val="24"/>
          <w:lang w:eastAsia="zh-CN"/>
        </w:rPr>
        <w:t>：</w:t>
      </w:r>
      <w:r>
        <w:rPr>
          <w:rFonts w:ascii="宋体" w:hAnsi="宋体" w:eastAsia="宋体" w:cs="宋体"/>
          <w:sz w:val="24"/>
          <w:szCs w:val="24"/>
        </w:rPr>
        <w:t>筛选条件为交易渠道(在线充值-支付宝、在线充值-微信、在线充值-网上银行、线下汇款-对公银行转账、线下汇款-支付宝、线下汇款-微信)、交易状态(交易成功、超时关闭、待支付、审核中、驳回-重复提交、驳回-未到账)、操作日期；查看交易流水凭证</w:t>
      </w:r>
      <w:r>
        <w:rPr>
          <w:rFonts w:hint="eastAsia" w:ascii="宋体" w:hAnsi="宋体" w:eastAsia="宋体" w:cs="宋体"/>
          <w:sz w:val="24"/>
          <w:szCs w:val="24"/>
          <w:lang w:eastAsia="zh-CN"/>
        </w:rPr>
        <w:t>。</w:t>
      </w:r>
    </w:p>
    <w:p>
      <w:pPr>
        <w:numPr>
          <w:ilvl w:val="0"/>
          <w:numId w:val="14"/>
        </w:numPr>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充值后的金额用于电话外呼时的话费消耗。AI外呼和正常用电话和手机外呼在通讯本质上是相同的，都是使用运营商的通讯设备和通讯资源进行外呼，因此每一通电话都需要支付话费。</w:t>
      </w:r>
    </w:p>
    <w:p>
      <w:pPr>
        <w:numPr>
          <w:ilvl w:val="0"/>
          <w:numId w:val="0"/>
        </w:numPr>
        <w:jc w:val="left"/>
      </w:pPr>
      <w:r>
        <w:drawing>
          <wp:inline distT="0" distB="0" distL="114300" distR="114300">
            <wp:extent cx="5271135" cy="2684145"/>
            <wp:effectExtent l="0" t="0" r="1905" b="133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2"/>
                    <a:stretch>
                      <a:fillRect/>
                    </a:stretch>
                  </pic:blipFill>
                  <pic:spPr>
                    <a:xfrm>
                      <a:off x="0" y="0"/>
                      <a:ext cx="5271135" cy="268414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10.3费用账单</w:t>
      </w:r>
    </w:p>
    <w:p>
      <w:pPr>
        <w:numPr>
          <w:ilvl w:val="0"/>
          <w:numId w:val="0"/>
        </w:numPr>
        <w:ind w:leftChars="0"/>
        <w:jc w:val="left"/>
        <w:outlineLvl w:val="0"/>
        <w:rPr>
          <w:rFonts w:hint="default"/>
          <w:lang w:val="en-US" w:eastAsia="zh-CN"/>
        </w:rPr>
      </w:pPr>
      <w:r>
        <w:rPr>
          <w:rFonts w:hint="eastAsia"/>
          <w:lang w:val="en-US" w:eastAsia="zh-CN"/>
        </w:rPr>
        <w:t>10.3.1话费账单</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筛选条件：按用户、按日、按月、按日期区间；</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展示以日期、线路名称维度展示接通数，计费时长，话费总数。</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可查看详单，可导出统计账单、可导出话费详单。</w:t>
      </w:r>
    </w:p>
    <w:p>
      <w:pPr>
        <w:numPr>
          <w:ilvl w:val="0"/>
          <w:numId w:val="0"/>
        </w:numPr>
        <w:jc w:val="left"/>
      </w:pPr>
      <w:r>
        <w:drawing>
          <wp:inline distT="0" distB="0" distL="114300" distR="114300">
            <wp:extent cx="5260340" cy="2631440"/>
            <wp:effectExtent l="0" t="0" r="1270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5260340" cy="263144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10.3.2短信账单</w:t>
      </w:r>
    </w:p>
    <w:p>
      <w:pPr>
        <w:numPr>
          <w:ilvl w:val="0"/>
          <w:numId w:val="0"/>
        </w:numPr>
        <w:jc w:val="left"/>
        <w:rPr>
          <w:rFonts w:hint="eastAsia"/>
          <w:lang w:val="en-US" w:eastAsia="zh-CN"/>
        </w:rPr>
      </w:pPr>
      <w:r>
        <w:rPr>
          <w:rFonts w:hint="eastAsia"/>
          <w:lang w:val="en-US" w:eastAsia="zh-CN"/>
        </w:rPr>
        <w:t>1）筛选条件：按用户，按日、月，按日期区间。</w:t>
      </w:r>
    </w:p>
    <w:p>
      <w:pPr>
        <w:numPr>
          <w:ilvl w:val="0"/>
          <w:numId w:val="0"/>
        </w:numPr>
        <w:jc w:val="left"/>
        <w:rPr>
          <w:rFonts w:hint="default"/>
          <w:lang w:val="en-US" w:eastAsia="zh-CN"/>
        </w:rPr>
      </w:pPr>
      <w:r>
        <w:rPr>
          <w:rFonts w:hint="eastAsia"/>
          <w:lang w:val="en-US" w:eastAsia="zh-CN"/>
        </w:rPr>
        <w:t>2）展示以日期维度的计费条数、总金额(元)， 点击详单可查看每一条短信的费用详单。</w:t>
      </w:r>
    </w:p>
    <w:p>
      <w:pPr>
        <w:numPr>
          <w:ilvl w:val="0"/>
          <w:numId w:val="0"/>
        </w:numPr>
        <w:jc w:val="left"/>
      </w:pPr>
      <w:r>
        <w:drawing>
          <wp:inline distT="0" distB="0" distL="114300" distR="114300">
            <wp:extent cx="5264785" cy="2695575"/>
            <wp:effectExtent l="0" t="0" r="825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5264785" cy="269557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11.系统设置</w:t>
      </w:r>
    </w:p>
    <w:p>
      <w:pPr>
        <w:numPr>
          <w:ilvl w:val="0"/>
          <w:numId w:val="0"/>
        </w:numPr>
        <w:ind w:leftChars="0"/>
        <w:jc w:val="left"/>
        <w:outlineLvl w:val="0"/>
        <w:rPr>
          <w:rFonts w:hint="eastAsia"/>
          <w:lang w:val="en-US" w:eastAsia="zh-CN"/>
        </w:rPr>
      </w:pPr>
      <w:r>
        <w:rPr>
          <w:rFonts w:hint="eastAsia"/>
          <w:lang w:val="en-US" w:eastAsia="zh-CN"/>
        </w:rPr>
        <w:t>11.1个人中心</w:t>
      </w:r>
    </w:p>
    <w:p>
      <w:pPr>
        <w:numPr>
          <w:ilvl w:val="0"/>
          <w:numId w:val="0"/>
        </w:numPr>
        <w:ind w:leftChars="0"/>
        <w:jc w:val="left"/>
        <w:rPr>
          <w:rFonts w:hint="default"/>
          <w:lang w:val="en-US" w:eastAsia="zh-CN"/>
        </w:rPr>
      </w:pPr>
      <w:r>
        <w:rPr>
          <w:rFonts w:hint="eastAsia"/>
          <w:lang w:val="en-US" w:eastAsia="zh-CN"/>
        </w:rPr>
        <w:t>1）</w:t>
      </w:r>
      <w:r>
        <w:rPr>
          <w:rFonts w:hint="default"/>
          <w:lang w:val="en-US" w:eastAsia="zh-CN"/>
        </w:rPr>
        <w:t>上传/修改个人账号的头像、姓名、手机、绑定微信、修改密码、绑定邮箱、证件类型、认证姓名、认证证件号；</w:t>
      </w:r>
    </w:p>
    <w:p>
      <w:pPr>
        <w:numPr>
          <w:ilvl w:val="0"/>
          <w:numId w:val="0"/>
        </w:numPr>
        <w:ind w:leftChars="0"/>
        <w:jc w:val="left"/>
        <w:rPr>
          <w:rFonts w:hint="default"/>
          <w:lang w:val="en-US" w:eastAsia="zh-CN"/>
        </w:rPr>
      </w:pPr>
      <w:r>
        <w:rPr>
          <w:rFonts w:hint="eastAsia"/>
          <w:lang w:val="en-US" w:eastAsia="zh-CN"/>
        </w:rPr>
        <w:t>2）</w:t>
      </w:r>
      <w:r>
        <w:rPr>
          <w:rFonts w:hint="default"/>
          <w:lang w:val="en-US" w:eastAsia="zh-CN"/>
        </w:rPr>
        <w:t>展示开户时间、购买机器人时间、我的线路、AI坐席数、单日金额上限（元）、线路余量（条）、套餐类型，套餐剩余时间、我的线路、AI坐席数、套餐类型（可联系客服升级套餐）</w:t>
      </w:r>
    </w:p>
    <w:p>
      <w:pPr>
        <w:numPr>
          <w:ilvl w:val="0"/>
          <w:numId w:val="0"/>
        </w:numPr>
        <w:ind w:leftChars="0"/>
        <w:jc w:val="left"/>
        <w:rPr>
          <w:rFonts w:ascii="宋体" w:hAnsi="宋体" w:eastAsia="宋体" w:cs="宋体"/>
          <w:sz w:val="24"/>
          <w:szCs w:val="24"/>
        </w:rPr>
      </w:pPr>
      <w:r>
        <w:rPr>
          <w:rFonts w:hint="eastAsia"/>
          <w:lang w:val="en-US" w:eastAsia="zh-CN"/>
        </w:rPr>
        <w:t>3）秘钥管理：</w:t>
      </w:r>
      <w:r>
        <w:rPr>
          <w:rFonts w:ascii="宋体" w:hAnsi="宋体" w:eastAsia="宋体" w:cs="宋体"/>
          <w:sz w:val="24"/>
          <w:szCs w:val="24"/>
        </w:rPr>
        <w:t>展示、更新个人账号的公钥和私钥</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4）回调地址管理：用于接口回调的地址填写，包括：通话记录推送地址、批次结果推送地址、短信记录推送地址（新增内容）。</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pPr>
      <w:r>
        <w:drawing>
          <wp:inline distT="0" distB="0" distL="114300" distR="114300">
            <wp:extent cx="5268595" cy="2664460"/>
            <wp:effectExtent l="0" t="0" r="4445"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5"/>
                    <a:stretch>
                      <a:fillRect/>
                    </a:stretch>
                  </pic:blipFill>
                  <pic:spPr>
                    <a:xfrm>
                      <a:off x="0" y="0"/>
                      <a:ext cx="5268595" cy="266446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11.2团队管理</w:t>
      </w:r>
    </w:p>
    <w:p>
      <w:pPr>
        <w:numPr>
          <w:ilvl w:val="0"/>
          <w:numId w:val="0"/>
        </w:numPr>
        <w:ind w:leftChars="0"/>
        <w:jc w:val="left"/>
        <w:rPr>
          <w:rFonts w:hint="eastAsia"/>
          <w:lang w:val="en-US" w:eastAsia="zh-CN"/>
        </w:rPr>
      </w:pPr>
      <w:r>
        <w:rPr>
          <w:rFonts w:hint="eastAsia"/>
          <w:lang w:val="en-US" w:eastAsia="zh-CN"/>
        </w:rPr>
        <w:t>1）展示本账号所在的所有组织，以及对应的子账号信息； </w:t>
      </w:r>
    </w:p>
    <w:p>
      <w:pPr>
        <w:numPr>
          <w:ilvl w:val="0"/>
          <w:numId w:val="0"/>
        </w:numPr>
        <w:ind w:leftChars="0"/>
        <w:jc w:val="left"/>
        <w:rPr>
          <w:rFonts w:hint="eastAsia"/>
          <w:lang w:val="en-US" w:eastAsia="zh-CN"/>
        </w:rPr>
      </w:pPr>
      <w:r>
        <w:rPr>
          <w:rFonts w:hint="eastAsia"/>
          <w:lang w:val="en-US" w:eastAsia="zh-CN"/>
        </w:rPr>
        <w:t>2）展示可分配AI坐席数，组织人数；</w:t>
      </w:r>
    </w:p>
    <w:p>
      <w:pPr>
        <w:numPr>
          <w:ilvl w:val="0"/>
          <w:numId w:val="0"/>
        </w:numPr>
        <w:ind w:leftChars="0"/>
        <w:jc w:val="left"/>
        <w:rPr>
          <w:rFonts w:hint="eastAsia"/>
          <w:lang w:val="en-US" w:eastAsia="zh-CN"/>
        </w:rPr>
      </w:pPr>
      <w:r>
        <w:rPr>
          <w:rFonts w:hint="eastAsia"/>
          <w:lang w:val="en-US" w:eastAsia="zh-CN"/>
        </w:rPr>
        <w:t>3）新增团队成员、修改成员信息；</w:t>
      </w:r>
    </w:p>
    <w:p>
      <w:pPr>
        <w:numPr>
          <w:ilvl w:val="0"/>
          <w:numId w:val="0"/>
        </w:numPr>
        <w:ind w:leftChars="0"/>
        <w:jc w:val="left"/>
      </w:pPr>
      <w:r>
        <w:drawing>
          <wp:inline distT="0" distB="0" distL="114300" distR="114300">
            <wp:extent cx="5271135" cy="2697480"/>
            <wp:effectExtent l="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stretch>
                      <a:fillRect/>
                    </a:stretch>
                  </pic:blipFill>
                  <pic:spPr>
                    <a:xfrm>
                      <a:off x="0" y="0"/>
                      <a:ext cx="5271135" cy="2697480"/>
                    </a:xfrm>
                    <a:prstGeom prst="rect">
                      <a:avLst/>
                    </a:prstGeom>
                    <a:noFill/>
                    <a:ln>
                      <a:noFill/>
                    </a:ln>
                  </pic:spPr>
                </pic:pic>
              </a:graphicData>
            </a:graphic>
          </wp:inline>
        </w:drawing>
      </w:r>
    </w:p>
    <w:p>
      <w:pPr>
        <w:numPr>
          <w:ilvl w:val="0"/>
          <w:numId w:val="12"/>
        </w:numPr>
        <w:ind w:left="0" w:leftChars="0" w:firstLine="0" w:firstLineChars="0"/>
        <w:jc w:val="left"/>
        <w:rPr>
          <w:rFonts w:hint="eastAsia"/>
          <w:lang w:val="en-US" w:eastAsia="zh-CN"/>
        </w:rPr>
      </w:pPr>
      <w:r>
        <w:rPr>
          <w:rFonts w:hint="eastAsia"/>
          <w:lang w:val="en-US" w:eastAsia="zh-CN"/>
        </w:rPr>
        <w:t>新增团队成员</w:t>
      </w:r>
    </w:p>
    <w:p>
      <w:pPr>
        <w:numPr>
          <w:ilvl w:val="0"/>
          <w:numId w:val="0"/>
        </w:numPr>
        <w:ind w:leftChars="0"/>
        <w:jc w:val="left"/>
        <w:rPr>
          <w:rFonts w:hint="eastAsia"/>
          <w:lang w:val="en-US" w:eastAsia="zh-CN"/>
        </w:rPr>
      </w:pPr>
      <w:r>
        <w:rPr>
          <w:rFonts w:hint="eastAsia"/>
          <w:lang w:val="en-US" w:eastAsia="zh-CN"/>
        </w:rPr>
        <w:t>填写基本信息(姓名、手机号)、填写CRM信息(选择组织/新建组织、选择角色/新建角色，一人只限一个角色）、手机号脱敏选择、可领取用户数（空代表不限制）、可拥有客户天数（空代表不限制)、填写资源信息资源(单日上线金额，空代表无限制)、设置是否允许多地登录。新账户的初始密码为所填手机的手机号后6位。</w:t>
      </w:r>
    </w:p>
    <w:p>
      <w:pPr>
        <w:numPr>
          <w:ilvl w:val="0"/>
          <w:numId w:val="0"/>
        </w:numPr>
        <w:ind w:leftChars="0"/>
        <w:jc w:val="left"/>
      </w:pPr>
      <w:r>
        <w:drawing>
          <wp:inline distT="0" distB="0" distL="114300" distR="114300">
            <wp:extent cx="3009900" cy="4366260"/>
            <wp:effectExtent l="0" t="0" r="762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stretch>
                      <a:fillRect/>
                    </a:stretch>
                  </pic:blipFill>
                  <pic:spPr>
                    <a:xfrm>
                      <a:off x="0" y="0"/>
                      <a:ext cx="3009900" cy="436626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11.3角色管理</w:t>
      </w:r>
    </w:p>
    <w:p>
      <w:pPr>
        <w:numPr>
          <w:ilvl w:val="0"/>
          <w:numId w:val="0"/>
        </w:numPr>
        <w:ind w:leftChars="0"/>
        <w:jc w:val="left"/>
        <w:rPr>
          <w:rFonts w:hint="eastAsia"/>
          <w:lang w:val="en-US" w:eastAsia="zh-CN"/>
        </w:rPr>
      </w:pPr>
      <w:r>
        <w:rPr>
          <w:rFonts w:hint="eastAsia"/>
          <w:lang w:val="en-US" w:eastAsia="zh-CN"/>
        </w:rPr>
        <w:t>1）角色管理：新增角色、删除角色、搜索角色</w:t>
      </w:r>
    </w:p>
    <w:p>
      <w:pPr>
        <w:numPr>
          <w:ilvl w:val="0"/>
          <w:numId w:val="0"/>
        </w:numPr>
        <w:ind w:leftChars="0"/>
        <w:jc w:val="left"/>
        <w:rPr>
          <w:rFonts w:hint="eastAsia"/>
          <w:lang w:val="en-US" w:eastAsia="zh-CN"/>
        </w:rPr>
      </w:pPr>
      <w:r>
        <w:rPr>
          <w:rFonts w:hint="eastAsia"/>
          <w:lang w:val="en-US" w:eastAsia="zh-CN"/>
        </w:rPr>
        <w:t>2）功能权限：搜索权限、选择权限、去除权限</w:t>
      </w:r>
    </w:p>
    <w:p>
      <w:pPr>
        <w:numPr>
          <w:ilvl w:val="0"/>
          <w:numId w:val="0"/>
        </w:numPr>
        <w:ind w:leftChars="0"/>
        <w:jc w:val="left"/>
        <w:rPr>
          <w:rFonts w:hint="eastAsia"/>
          <w:lang w:val="en-US" w:eastAsia="zh-CN"/>
        </w:rPr>
      </w:pPr>
      <w:r>
        <w:rPr>
          <w:rFonts w:hint="eastAsia"/>
          <w:lang w:val="en-US" w:eastAsia="zh-CN"/>
        </w:rPr>
        <w:t>3）数据权限：设置数据权限，包括本组织数据可见、本组织及以下可见、本人可见</w:t>
      </w:r>
    </w:p>
    <w:p>
      <w:pPr>
        <w:numPr>
          <w:ilvl w:val="0"/>
          <w:numId w:val="0"/>
        </w:numPr>
        <w:ind w:leftChars="0"/>
        <w:jc w:val="left"/>
        <w:rPr>
          <w:rFonts w:hint="eastAsia"/>
          <w:lang w:val="en-US" w:eastAsia="zh-CN"/>
        </w:rPr>
      </w:pPr>
      <w:r>
        <w:rPr>
          <w:rFonts w:hint="eastAsia"/>
          <w:lang w:val="en-US" w:eastAsia="zh-CN"/>
        </w:rPr>
        <w:t>4）设置权限名称、描述</w:t>
      </w:r>
    </w:p>
    <w:p>
      <w:pPr>
        <w:numPr>
          <w:ilvl w:val="0"/>
          <w:numId w:val="0"/>
        </w:numPr>
        <w:ind w:leftChars="0"/>
        <w:jc w:val="left"/>
      </w:pPr>
      <w:r>
        <w:drawing>
          <wp:inline distT="0" distB="0" distL="114300" distR="114300">
            <wp:extent cx="5262880" cy="2672715"/>
            <wp:effectExtent l="0" t="0" r="1016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stretch>
                      <a:fillRect/>
                    </a:stretch>
                  </pic:blipFill>
                  <pic:spPr>
                    <a:xfrm>
                      <a:off x="0" y="0"/>
                      <a:ext cx="5262880" cy="267271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11.4坐席管理</w:t>
      </w:r>
    </w:p>
    <w:p>
      <w:pPr>
        <w:numPr>
          <w:ilvl w:val="0"/>
          <w:numId w:val="0"/>
        </w:numPr>
        <w:ind w:leftChars="0"/>
        <w:jc w:val="left"/>
        <w:rPr>
          <w:rFonts w:hint="eastAsia"/>
          <w:lang w:val="en-US" w:eastAsia="zh-CN"/>
        </w:rPr>
      </w:pPr>
      <w:r>
        <w:rPr>
          <w:rFonts w:hint="eastAsia"/>
          <w:lang w:val="en-US" w:eastAsia="zh-CN"/>
        </w:rPr>
        <w:t>1）坐席管理：添加、编辑、删除坐席</w:t>
      </w:r>
    </w:p>
    <w:p>
      <w:pPr>
        <w:numPr>
          <w:ilvl w:val="0"/>
          <w:numId w:val="0"/>
        </w:numPr>
        <w:ind w:leftChars="0"/>
        <w:jc w:val="left"/>
        <w:rPr>
          <w:rFonts w:hint="eastAsia"/>
          <w:lang w:val="en-US" w:eastAsia="zh-CN"/>
        </w:rPr>
      </w:pPr>
      <w:r>
        <w:rPr>
          <w:rFonts w:hint="eastAsia"/>
          <w:lang w:val="en-US" w:eastAsia="zh-CN"/>
        </w:rPr>
        <w:t>2）坐席信息包括：坐席组名称、坐席组类型、坐席组数</w:t>
      </w:r>
    </w:p>
    <w:p>
      <w:pPr>
        <w:numPr>
          <w:ilvl w:val="0"/>
          <w:numId w:val="0"/>
        </w:numPr>
        <w:ind w:leftChars="0"/>
        <w:jc w:val="left"/>
      </w:pPr>
      <w:r>
        <w:drawing>
          <wp:inline distT="0" distB="0" distL="114300" distR="114300">
            <wp:extent cx="5262245" cy="2690495"/>
            <wp:effectExtent l="0" t="0" r="10795"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9"/>
                    <a:stretch>
                      <a:fillRect/>
                    </a:stretch>
                  </pic:blipFill>
                  <pic:spPr>
                    <a:xfrm>
                      <a:off x="0" y="0"/>
                      <a:ext cx="5262245" cy="2690495"/>
                    </a:xfrm>
                    <a:prstGeom prst="rect">
                      <a:avLst/>
                    </a:prstGeom>
                    <a:noFill/>
                    <a:ln>
                      <a:noFill/>
                    </a:ln>
                  </pic:spPr>
                </pic:pic>
              </a:graphicData>
            </a:graphic>
          </wp:inline>
        </w:drawing>
      </w:r>
    </w:p>
    <w:p>
      <w:pPr>
        <w:numPr>
          <w:ilvl w:val="0"/>
          <w:numId w:val="0"/>
        </w:numPr>
        <w:ind w:leftChars="0"/>
        <w:jc w:val="left"/>
        <w:outlineLvl w:val="0"/>
        <w:rPr>
          <w:rFonts w:hint="default"/>
          <w:lang w:val="en-US" w:eastAsia="zh-CN"/>
        </w:rPr>
      </w:pPr>
      <w:r>
        <w:rPr>
          <w:rFonts w:hint="eastAsia"/>
          <w:lang w:val="en-US" w:eastAsia="zh-CN"/>
        </w:rPr>
        <w:t>11.5标签管理</w:t>
      </w:r>
    </w:p>
    <w:p>
      <w:pPr>
        <w:numPr>
          <w:ilvl w:val="0"/>
          <w:numId w:val="15"/>
        </w:numPr>
        <w:ind w:leftChars="0"/>
        <w:jc w:val="left"/>
        <w:rPr>
          <w:rFonts w:hint="eastAsia"/>
          <w:lang w:val="en-US" w:eastAsia="zh-CN"/>
        </w:rPr>
      </w:pPr>
      <w:r>
        <w:rPr>
          <w:rFonts w:hint="eastAsia"/>
          <w:lang w:val="en-US" w:eastAsia="zh-CN"/>
        </w:rPr>
        <w:t>展示客户标签组及其所含客户标签、客户跟进阶段设置</w:t>
      </w:r>
    </w:p>
    <w:p>
      <w:pPr>
        <w:numPr>
          <w:ilvl w:val="0"/>
          <w:numId w:val="15"/>
        </w:numPr>
        <w:ind w:leftChars="0"/>
        <w:jc w:val="left"/>
        <w:rPr>
          <w:rFonts w:hint="eastAsia"/>
          <w:lang w:val="en-US" w:eastAsia="zh-CN"/>
        </w:rPr>
      </w:pPr>
      <w:r>
        <w:rPr>
          <w:rFonts w:hint="eastAsia"/>
          <w:lang w:val="en-US" w:eastAsia="zh-CN"/>
        </w:rPr>
        <w:t>新增/编辑客户标签组，新增/编辑/删除客户标签；新增/删除客户跟进阶段</w:t>
      </w:r>
    </w:p>
    <w:p>
      <w:pPr>
        <w:numPr>
          <w:ilvl w:val="0"/>
          <w:numId w:val="0"/>
        </w:numPr>
        <w:ind w:leftChars="0"/>
        <w:jc w:val="left"/>
      </w:pPr>
      <w:r>
        <w:drawing>
          <wp:inline distT="0" distB="0" distL="114300" distR="114300">
            <wp:extent cx="5272405" cy="2691130"/>
            <wp:effectExtent l="0" t="0" r="635"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0"/>
                    <a:stretch>
                      <a:fillRect/>
                    </a:stretch>
                  </pic:blipFill>
                  <pic:spPr>
                    <a:xfrm>
                      <a:off x="0" y="0"/>
                      <a:ext cx="5272405" cy="269113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11.6企业资料</w:t>
      </w:r>
    </w:p>
    <w:p>
      <w:pPr>
        <w:numPr>
          <w:ilvl w:val="0"/>
          <w:numId w:val="0"/>
        </w:numPr>
        <w:ind w:leftChars="0"/>
        <w:jc w:val="left"/>
        <w:rPr>
          <w:rFonts w:hint="default"/>
          <w:lang w:val="en-US" w:eastAsia="zh-CN"/>
        </w:rPr>
      </w:pPr>
      <w:r>
        <w:rPr>
          <w:rFonts w:hint="eastAsia"/>
          <w:lang w:val="en-US" w:eastAsia="zh-CN"/>
        </w:rPr>
        <w:t>企业资料为一个企业使用硅信外呼系统时，按国家相关法律法规所要求提供的资质资料，需要用户手动上传并接受审核，审核通过后的账户才可以正常使用。也可以联系销售、客服线下审核。</w:t>
      </w:r>
    </w:p>
    <w:p>
      <w:pPr>
        <w:numPr>
          <w:ilvl w:val="0"/>
          <w:numId w:val="0"/>
        </w:numPr>
        <w:ind w:leftChars="0"/>
        <w:jc w:val="left"/>
        <w:rPr>
          <w:rFonts w:hint="default"/>
          <w:lang w:val="en-US" w:eastAsia="zh-CN"/>
        </w:rPr>
      </w:pPr>
      <w:r>
        <w:rPr>
          <w:rFonts w:hint="eastAsia"/>
          <w:lang w:val="en-US" w:eastAsia="zh-CN"/>
        </w:rPr>
        <w:t>1）</w:t>
      </w:r>
      <w:r>
        <w:rPr>
          <w:rFonts w:hint="default"/>
          <w:lang w:val="en-US" w:eastAsia="zh-CN"/>
        </w:rPr>
        <w:t>查看</w:t>
      </w:r>
      <w:r>
        <w:rPr>
          <w:rFonts w:hint="eastAsia"/>
          <w:lang w:val="en-US" w:eastAsia="zh-CN"/>
        </w:rPr>
        <w:t>本账户的</w:t>
      </w:r>
      <w:r>
        <w:rPr>
          <w:rFonts w:hint="default"/>
          <w:lang w:val="en-US" w:eastAsia="zh-CN"/>
        </w:rPr>
        <w:t>资料审核状态</w:t>
      </w:r>
      <w:r>
        <w:rPr>
          <w:rFonts w:hint="eastAsia"/>
          <w:lang w:val="en-US" w:eastAsia="zh-CN"/>
        </w:rPr>
        <w:t>。</w:t>
      </w:r>
    </w:p>
    <w:p>
      <w:pPr>
        <w:numPr>
          <w:ilvl w:val="0"/>
          <w:numId w:val="0"/>
        </w:numPr>
        <w:ind w:leftChars="0"/>
        <w:jc w:val="left"/>
        <w:rPr>
          <w:rFonts w:hint="default"/>
          <w:lang w:val="en-US" w:eastAsia="zh-CN"/>
        </w:rPr>
      </w:pPr>
      <w:r>
        <w:rPr>
          <w:rFonts w:hint="eastAsia"/>
          <w:lang w:val="en-US" w:eastAsia="zh-CN"/>
        </w:rPr>
        <w:t>2）</w:t>
      </w:r>
      <w:r>
        <w:rPr>
          <w:rFonts w:hint="default"/>
          <w:lang w:val="en-US" w:eastAsia="zh-CN"/>
        </w:rPr>
        <w:t>上传营业执照、银行开户许可、选择是否法人身份证（否的话要增加上传委托经办证明），上传身份证正反面照片。已上传的信息不允许变更</w:t>
      </w:r>
      <w:r>
        <w:rPr>
          <w:rFonts w:hint="eastAsia"/>
          <w:lang w:val="en-US" w:eastAsia="zh-CN"/>
        </w:rPr>
        <w:t>，如需变更请联系客服</w:t>
      </w:r>
      <w:r>
        <w:rPr>
          <w:rFonts w:hint="default"/>
          <w:lang w:val="en-US" w:eastAsia="zh-CN"/>
        </w:rPr>
        <w:t>。</w:t>
      </w:r>
    </w:p>
    <w:p>
      <w:pPr>
        <w:numPr>
          <w:ilvl w:val="0"/>
          <w:numId w:val="0"/>
        </w:numPr>
        <w:ind w:leftChars="0"/>
        <w:jc w:val="left"/>
      </w:pPr>
      <w:r>
        <w:drawing>
          <wp:inline distT="0" distB="0" distL="114300" distR="114300">
            <wp:extent cx="5263515" cy="2641600"/>
            <wp:effectExtent l="0" t="0" r="9525" b="1016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1"/>
                    <a:stretch>
                      <a:fillRect/>
                    </a:stretch>
                  </pic:blipFill>
                  <pic:spPr>
                    <a:xfrm>
                      <a:off x="0" y="0"/>
                      <a:ext cx="5263515" cy="264160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11.7黑名单</w:t>
      </w:r>
    </w:p>
    <w:p>
      <w:pPr>
        <w:numPr>
          <w:ilvl w:val="0"/>
          <w:numId w:val="0"/>
        </w:numPr>
        <w:ind w:leftChars="0"/>
        <w:jc w:val="left"/>
        <w:rPr>
          <w:rFonts w:hint="default"/>
          <w:lang w:val="en-US" w:eastAsia="zh-CN"/>
        </w:rPr>
      </w:pPr>
      <w:r>
        <w:rPr>
          <w:rFonts w:hint="eastAsia"/>
          <w:lang w:val="en-US" w:eastAsia="zh-CN"/>
        </w:rPr>
        <w:t>黑名单为本组织外呼系统在外呼时，需要过滤掉的外呼号码，即在外呼时，系统检测到被叫号码为黑名单号码时，便自动禁止外呼并跳过此号码。黑名单号码需要用户根据业务情况或拨打情况在系统中提前设置好。</w:t>
      </w:r>
    </w:p>
    <w:p>
      <w:pPr>
        <w:numPr>
          <w:ilvl w:val="0"/>
          <w:numId w:val="0"/>
        </w:numPr>
        <w:ind w:leftChars="0"/>
        <w:jc w:val="left"/>
        <w:rPr>
          <w:rFonts w:hint="default"/>
          <w:lang w:val="en-US" w:eastAsia="zh-CN"/>
        </w:rPr>
      </w:pPr>
      <w:r>
        <w:rPr>
          <w:rFonts w:hint="eastAsia"/>
          <w:lang w:val="en-US" w:eastAsia="zh-CN"/>
        </w:rPr>
        <w:t>1）</w:t>
      </w:r>
      <w:r>
        <w:rPr>
          <w:rFonts w:hint="default"/>
          <w:lang w:val="en-US" w:eastAsia="zh-CN"/>
        </w:rPr>
        <w:t>查看/新增/编辑/删除黑名单分组，分组具有有效期</w:t>
      </w:r>
      <w:r>
        <w:rPr>
          <w:rFonts w:hint="eastAsia"/>
          <w:lang w:val="en-US" w:eastAsia="zh-CN"/>
        </w:rPr>
        <w:t>。</w:t>
      </w:r>
    </w:p>
    <w:p>
      <w:pPr>
        <w:numPr>
          <w:ilvl w:val="0"/>
          <w:numId w:val="0"/>
        </w:numPr>
        <w:ind w:leftChars="0"/>
        <w:jc w:val="left"/>
        <w:rPr>
          <w:rFonts w:hint="default"/>
          <w:lang w:val="en-US" w:eastAsia="zh-CN"/>
        </w:rPr>
      </w:pPr>
      <w:r>
        <w:rPr>
          <w:rFonts w:hint="eastAsia"/>
          <w:lang w:val="en-US" w:eastAsia="zh-CN"/>
        </w:rPr>
        <w:t>2）</w:t>
      </w:r>
      <w:r>
        <w:rPr>
          <w:rFonts w:hint="default"/>
          <w:lang w:val="en-US" w:eastAsia="zh-CN"/>
        </w:rPr>
        <w:t>查看/编辑/导入/批量导入/删除黑名单分组内的号码</w:t>
      </w:r>
      <w:r>
        <w:rPr>
          <w:rFonts w:hint="eastAsia"/>
          <w:lang w:val="en-US" w:eastAsia="zh-CN"/>
        </w:rPr>
        <w:t>。</w:t>
      </w:r>
    </w:p>
    <w:p>
      <w:pPr>
        <w:numPr>
          <w:ilvl w:val="0"/>
          <w:numId w:val="0"/>
        </w:numPr>
        <w:ind w:leftChars="0"/>
        <w:jc w:val="left"/>
        <w:rPr>
          <w:rFonts w:hint="default"/>
          <w:lang w:val="en-US" w:eastAsia="zh-CN"/>
        </w:rPr>
      </w:pPr>
      <w:r>
        <w:drawing>
          <wp:inline distT="0" distB="0" distL="114300" distR="114300">
            <wp:extent cx="5269230" cy="2694305"/>
            <wp:effectExtent l="0" t="0" r="381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2"/>
                    <a:stretch>
                      <a:fillRect/>
                    </a:stretch>
                  </pic:blipFill>
                  <pic:spPr>
                    <a:xfrm>
                      <a:off x="0" y="0"/>
                      <a:ext cx="5269230" cy="269430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11.8操作日志</w:t>
      </w:r>
    </w:p>
    <w:p>
      <w:pPr>
        <w:numPr>
          <w:ilvl w:val="0"/>
          <w:numId w:val="0"/>
        </w:numPr>
        <w:ind w:leftChars="0"/>
        <w:jc w:val="left"/>
        <w:rPr>
          <w:rFonts w:hint="eastAsia"/>
          <w:lang w:val="en-US" w:eastAsia="zh-CN"/>
        </w:rPr>
      </w:pPr>
      <w:r>
        <w:rPr>
          <w:rFonts w:ascii="宋体" w:hAnsi="宋体" w:eastAsia="宋体" w:cs="宋体"/>
          <w:sz w:val="24"/>
          <w:szCs w:val="24"/>
        </w:rPr>
        <w:t>展示该组织的账户在此系统上的业务操作明细, 包括：操作人账号、登录IP、功能模块、操作内容、操作时间</w:t>
      </w:r>
    </w:p>
    <w:p>
      <w:pPr>
        <w:numPr>
          <w:ilvl w:val="0"/>
          <w:numId w:val="0"/>
        </w:numPr>
        <w:ind w:leftChars="0"/>
        <w:jc w:val="left"/>
      </w:pPr>
      <w:r>
        <w:drawing>
          <wp:inline distT="0" distB="0" distL="114300" distR="114300">
            <wp:extent cx="5263515" cy="2699385"/>
            <wp:effectExtent l="0" t="0" r="9525"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a:stretch>
                      <a:fillRect/>
                    </a:stretch>
                  </pic:blipFill>
                  <pic:spPr>
                    <a:xfrm>
                      <a:off x="0" y="0"/>
                      <a:ext cx="5263515" cy="2699385"/>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11.9更新日志</w:t>
      </w:r>
    </w:p>
    <w:p>
      <w:pPr>
        <w:numPr>
          <w:ilvl w:val="0"/>
          <w:numId w:val="0"/>
        </w:numPr>
        <w:ind w:leftChars="0"/>
        <w:jc w:val="left"/>
        <w:rPr>
          <w:rFonts w:hint="eastAsia" w:eastAsia="宋体"/>
          <w:lang w:val="en-US" w:eastAsia="zh-CN"/>
        </w:rPr>
      </w:pPr>
      <w:r>
        <w:rPr>
          <w:rFonts w:hint="eastAsia" w:ascii="宋体" w:hAnsi="宋体" w:eastAsia="宋体" w:cs="宋体"/>
          <w:sz w:val="24"/>
          <w:szCs w:val="24"/>
          <w:lang w:val="en-US" w:eastAsia="zh-CN"/>
        </w:rPr>
        <w:t>硅信产品会定期更新系统，更新系统的同时也会发布相关的系统公共。此处可</w:t>
      </w:r>
      <w:r>
        <w:rPr>
          <w:rFonts w:ascii="宋体" w:hAnsi="宋体" w:eastAsia="宋体" w:cs="宋体"/>
          <w:sz w:val="24"/>
          <w:szCs w:val="24"/>
        </w:rPr>
        <w:t>展示硅信产品的通知公告，点击</w:t>
      </w:r>
      <w:r>
        <w:rPr>
          <w:rFonts w:hint="eastAsia" w:ascii="宋体" w:hAnsi="宋体" w:eastAsia="宋体" w:cs="宋体"/>
          <w:sz w:val="24"/>
          <w:szCs w:val="24"/>
          <w:lang w:val="en-US" w:eastAsia="zh-CN"/>
        </w:rPr>
        <w:t>单条通知</w:t>
      </w:r>
      <w:r>
        <w:rPr>
          <w:rFonts w:ascii="宋体" w:hAnsi="宋体" w:eastAsia="宋体" w:cs="宋体"/>
          <w:sz w:val="24"/>
          <w:szCs w:val="24"/>
        </w:rPr>
        <w:t>可展开查看</w:t>
      </w:r>
      <w:r>
        <w:rPr>
          <w:rFonts w:hint="eastAsia" w:ascii="宋体" w:hAnsi="宋体" w:eastAsia="宋体" w:cs="宋体"/>
          <w:sz w:val="24"/>
          <w:szCs w:val="24"/>
          <w:lang w:val="en-US" w:eastAsia="zh-CN"/>
        </w:rPr>
        <w:t>该条</w:t>
      </w:r>
      <w:r>
        <w:rPr>
          <w:rFonts w:ascii="宋体" w:hAnsi="宋体" w:eastAsia="宋体" w:cs="宋体"/>
          <w:sz w:val="24"/>
          <w:szCs w:val="24"/>
        </w:rPr>
        <w:t>公告详细内容</w:t>
      </w:r>
      <w:r>
        <w:rPr>
          <w:rFonts w:hint="eastAsia" w:ascii="宋体" w:hAnsi="宋体" w:eastAsia="宋体" w:cs="宋体"/>
          <w:sz w:val="24"/>
          <w:szCs w:val="24"/>
          <w:lang w:eastAsia="zh-CN"/>
        </w:rPr>
        <w:t>。</w:t>
      </w:r>
    </w:p>
    <w:p>
      <w:pPr>
        <w:numPr>
          <w:ilvl w:val="0"/>
          <w:numId w:val="0"/>
        </w:numPr>
        <w:ind w:leftChars="0"/>
        <w:jc w:val="left"/>
      </w:pPr>
      <w:r>
        <w:drawing>
          <wp:inline distT="0" distB="0" distL="114300" distR="114300">
            <wp:extent cx="5261610" cy="2698750"/>
            <wp:effectExtent l="0" t="0" r="11430" b="139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4"/>
                    <a:stretch>
                      <a:fillRect/>
                    </a:stretch>
                  </pic:blipFill>
                  <pic:spPr>
                    <a:xfrm>
                      <a:off x="0" y="0"/>
                      <a:ext cx="5261610" cy="2698750"/>
                    </a:xfrm>
                    <a:prstGeom prst="rect">
                      <a:avLst/>
                    </a:prstGeom>
                    <a:noFill/>
                    <a:ln>
                      <a:noFill/>
                    </a:ln>
                  </pic:spPr>
                </pic:pic>
              </a:graphicData>
            </a:graphic>
          </wp:inline>
        </w:drawing>
      </w:r>
    </w:p>
    <w:p>
      <w:pPr>
        <w:numPr>
          <w:ilvl w:val="0"/>
          <w:numId w:val="0"/>
        </w:numPr>
        <w:ind w:leftChars="0"/>
        <w:jc w:val="left"/>
        <w:outlineLvl w:val="0"/>
        <w:rPr>
          <w:rFonts w:hint="eastAsia"/>
          <w:lang w:val="en-US" w:eastAsia="zh-CN"/>
        </w:rPr>
      </w:pPr>
      <w:r>
        <w:rPr>
          <w:rFonts w:hint="eastAsia"/>
          <w:lang w:val="en-US" w:eastAsia="zh-CN"/>
        </w:rPr>
        <w:t>12.帮助中心</w:t>
      </w:r>
    </w:p>
    <w:p>
      <w:pPr>
        <w:numPr>
          <w:ilvl w:val="0"/>
          <w:numId w:val="0"/>
        </w:numPr>
        <w:ind w:leftChars="0"/>
        <w:jc w:val="left"/>
        <w:rPr>
          <w:rFonts w:hint="eastAsia"/>
          <w:lang w:val="en-US" w:eastAsia="zh-CN"/>
        </w:rPr>
      </w:pPr>
      <w:r>
        <w:rPr>
          <w:rFonts w:hint="eastAsia"/>
          <w:lang w:val="en-US" w:eastAsia="zh-CN"/>
        </w:rPr>
        <w:t>12.1第三方API接口说明</w:t>
      </w:r>
    </w:p>
    <w:p>
      <w:pPr>
        <w:numPr>
          <w:ilvl w:val="0"/>
          <w:numId w:val="0"/>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此项为</w:t>
      </w:r>
      <w:r>
        <w:rPr>
          <w:rFonts w:ascii="宋体" w:hAnsi="宋体" w:eastAsia="宋体" w:cs="宋体"/>
          <w:sz w:val="24"/>
          <w:szCs w:val="24"/>
        </w:rPr>
        <w:t>第三方API接口</w:t>
      </w:r>
      <w:r>
        <w:rPr>
          <w:rFonts w:hint="eastAsia" w:ascii="宋体" w:hAnsi="宋体" w:eastAsia="宋体" w:cs="宋体"/>
          <w:sz w:val="24"/>
          <w:szCs w:val="24"/>
          <w:lang w:val="en-US" w:eastAsia="zh-CN"/>
        </w:rPr>
        <w:t>协议，如需API对接，可参考此文档。</w:t>
      </w:r>
    </w:p>
    <w:p>
      <w:pPr>
        <w:numPr>
          <w:ilvl w:val="0"/>
          <w:numId w:val="0"/>
        </w:numPr>
        <w:ind w:leftChars="0"/>
        <w:jc w:val="left"/>
      </w:pPr>
      <w:r>
        <w:drawing>
          <wp:inline distT="0" distB="0" distL="114300" distR="114300">
            <wp:extent cx="5273040" cy="26822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5"/>
                    <a:stretch>
                      <a:fillRect/>
                    </a:stretch>
                  </pic:blipFill>
                  <pic:spPr>
                    <a:xfrm>
                      <a:off x="0" y="0"/>
                      <a:ext cx="5273040" cy="2682240"/>
                    </a:xfrm>
                    <a:prstGeom prst="rect">
                      <a:avLst/>
                    </a:prstGeom>
                    <a:noFill/>
                    <a:ln>
                      <a:noFill/>
                    </a:ln>
                  </pic:spPr>
                </pic:pic>
              </a:graphicData>
            </a:graphic>
          </wp:inline>
        </w:drawing>
      </w:r>
    </w:p>
    <w:p>
      <w:pPr>
        <w:numPr>
          <w:ilvl w:val="0"/>
          <w:numId w:val="0"/>
        </w:numPr>
        <w:ind w:left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&lt;完&gt;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EB1DA8"/>
    <w:multiLevelType w:val="singleLevel"/>
    <w:tmpl w:val="90EB1DA8"/>
    <w:lvl w:ilvl="0" w:tentative="0">
      <w:start w:val="1"/>
      <w:numFmt w:val="decimal"/>
      <w:suff w:val="nothing"/>
      <w:lvlText w:val="%1）"/>
      <w:lvlJc w:val="left"/>
    </w:lvl>
  </w:abstractNum>
  <w:abstractNum w:abstractNumId="1">
    <w:nsid w:val="A0CE3A2C"/>
    <w:multiLevelType w:val="singleLevel"/>
    <w:tmpl w:val="A0CE3A2C"/>
    <w:lvl w:ilvl="0" w:tentative="0">
      <w:start w:val="1"/>
      <w:numFmt w:val="decimal"/>
      <w:suff w:val="nothing"/>
      <w:lvlText w:val="%1）"/>
      <w:lvlJc w:val="left"/>
    </w:lvl>
  </w:abstractNum>
  <w:abstractNum w:abstractNumId="2">
    <w:nsid w:val="A180A1E1"/>
    <w:multiLevelType w:val="singleLevel"/>
    <w:tmpl w:val="A180A1E1"/>
    <w:lvl w:ilvl="0" w:tentative="0">
      <w:start w:val="1"/>
      <w:numFmt w:val="decimal"/>
      <w:suff w:val="nothing"/>
      <w:lvlText w:val="%1）"/>
      <w:lvlJc w:val="left"/>
    </w:lvl>
  </w:abstractNum>
  <w:abstractNum w:abstractNumId="3">
    <w:nsid w:val="A959F6BD"/>
    <w:multiLevelType w:val="singleLevel"/>
    <w:tmpl w:val="A959F6BD"/>
    <w:lvl w:ilvl="0" w:tentative="0">
      <w:start w:val="1"/>
      <w:numFmt w:val="decimal"/>
      <w:suff w:val="nothing"/>
      <w:lvlText w:val="%1）"/>
      <w:lvlJc w:val="left"/>
    </w:lvl>
  </w:abstractNum>
  <w:abstractNum w:abstractNumId="4">
    <w:nsid w:val="BCD65051"/>
    <w:multiLevelType w:val="singleLevel"/>
    <w:tmpl w:val="BCD65051"/>
    <w:lvl w:ilvl="0" w:tentative="0">
      <w:start w:val="1"/>
      <w:numFmt w:val="decimal"/>
      <w:suff w:val="nothing"/>
      <w:lvlText w:val="%1）"/>
      <w:lvlJc w:val="left"/>
    </w:lvl>
  </w:abstractNum>
  <w:abstractNum w:abstractNumId="5">
    <w:nsid w:val="BD529CBE"/>
    <w:multiLevelType w:val="singleLevel"/>
    <w:tmpl w:val="BD529CBE"/>
    <w:lvl w:ilvl="0" w:tentative="0">
      <w:start w:val="1"/>
      <w:numFmt w:val="decimal"/>
      <w:lvlText w:val="%1."/>
      <w:lvlJc w:val="left"/>
      <w:pPr>
        <w:tabs>
          <w:tab w:val="left" w:pos="312"/>
        </w:tabs>
      </w:pPr>
    </w:lvl>
  </w:abstractNum>
  <w:abstractNum w:abstractNumId="6">
    <w:nsid w:val="D0415B53"/>
    <w:multiLevelType w:val="singleLevel"/>
    <w:tmpl w:val="D0415B53"/>
    <w:lvl w:ilvl="0" w:tentative="0">
      <w:start w:val="10"/>
      <w:numFmt w:val="decimal"/>
      <w:lvlText w:val="%1."/>
      <w:lvlJc w:val="left"/>
      <w:pPr>
        <w:tabs>
          <w:tab w:val="left" w:pos="312"/>
        </w:tabs>
      </w:pPr>
    </w:lvl>
  </w:abstractNum>
  <w:abstractNum w:abstractNumId="7">
    <w:nsid w:val="D09F958C"/>
    <w:multiLevelType w:val="singleLevel"/>
    <w:tmpl w:val="D09F958C"/>
    <w:lvl w:ilvl="0" w:tentative="0">
      <w:start w:val="1"/>
      <w:numFmt w:val="decimal"/>
      <w:suff w:val="nothing"/>
      <w:lvlText w:val="%1）"/>
      <w:lvlJc w:val="left"/>
    </w:lvl>
  </w:abstractNum>
  <w:abstractNum w:abstractNumId="8">
    <w:nsid w:val="D2933854"/>
    <w:multiLevelType w:val="singleLevel"/>
    <w:tmpl w:val="D2933854"/>
    <w:lvl w:ilvl="0" w:tentative="0">
      <w:start w:val="6"/>
      <w:numFmt w:val="decimal"/>
      <w:lvlText w:val="%1."/>
      <w:lvlJc w:val="left"/>
      <w:pPr>
        <w:tabs>
          <w:tab w:val="left" w:pos="312"/>
        </w:tabs>
      </w:pPr>
    </w:lvl>
  </w:abstractNum>
  <w:abstractNum w:abstractNumId="9">
    <w:nsid w:val="E09ECEB3"/>
    <w:multiLevelType w:val="singleLevel"/>
    <w:tmpl w:val="E09ECEB3"/>
    <w:lvl w:ilvl="0" w:tentative="0">
      <w:start w:val="1"/>
      <w:numFmt w:val="decimal"/>
      <w:suff w:val="nothing"/>
      <w:lvlText w:val="%1）"/>
      <w:lvlJc w:val="left"/>
    </w:lvl>
  </w:abstractNum>
  <w:abstractNum w:abstractNumId="10">
    <w:nsid w:val="E9A1ED0B"/>
    <w:multiLevelType w:val="singleLevel"/>
    <w:tmpl w:val="E9A1ED0B"/>
    <w:lvl w:ilvl="0" w:tentative="0">
      <w:start w:val="1"/>
      <w:numFmt w:val="decimal"/>
      <w:suff w:val="nothing"/>
      <w:lvlText w:val="%1）"/>
      <w:lvlJc w:val="left"/>
    </w:lvl>
  </w:abstractNum>
  <w:abstractNum w:abstractNumId="11">
    <w:nsid w:val="0364F7DE"/>
    <w:multiLevelType w:val="singleLevel"/>
    <w:tmpl w:val="0364F7DE"/>
    <w:lvl w:ilvl="0" w:tentative="0">
      <w:start w:val="1"/>
      <w:numFmt w:val="decimal"/>
      <w:suff w:val="nothing"/>
      <w:lvlText w:val="%1）"/>
      <w:lvlJc w:val="left"/>
    </w:lvl>
  </w:abstractNum>
  <w:abstractNum w:abstractNumId="12">
    <w:nsid w:val="3AAB68EC"/>
    <w:multiLevelType w:val="singleLevel"/>
    <w:tmpl w:val="3AAB68EC"/>
    <w:lvl w:ilvl="0" w:tentative="0">
      <w:start w:val="1"/>
      <w:numFmt w:val="decimal"/>
      <w:suff w:val="nothing"/>
      <w:lvlText w:val="%1）"/>
      <w:lvlJc w:val="left"/>
    </w:lvl>
  </w:abstractNum>
  <w:abstractNum w:abstractNumId="13">
    <w:nsid w:val="523F7D3A"/>
    <w:multiLevelType w:val="singleLevel"/>
    <w:tmpl w:val="523F7D3A"/>
    <w:lvl w:ilvl="0" w:tentative="0">
      <w:start w:val="7"/>
      <w:numFmt w:val="decimal"/>
      <w:lvlText w:val="%1."/>
      <w:lvlJc w:val="left"/>
      <w:pPr>
        <w:tabs>
          <w:tab w:val="left" w:pos="312"/>
        </w:tabs>
      </w:pPr>
    </w:lvl>
  </w:abstractNum>
  <w:abstractNum w:abstractNumId="14">
    <w:nsid w:val="7AAF7B48"/>
    <w:multiLevelType w:val="singleLevel"/>
    <w:tmpl w:val="7AAF7B48"/>
    <w:lvl w:ilvl="0" w:tentative="0">
      <w:start w:val="3"/>
      <w:numFmt w:val="decimal"/>
      <w:suff w:val="nothing"/>
      <w:lvlText w:val="%1）"/>
      <w:lvlJc w:val="left"/>
    </w:lvl>
  </w:abstractNum>
  <w:num w:numId="1">
    <w:abstractNumId w:val="5"/>
  </w:num>
  <w:num w:numId="2">
    <w:abstractNumId w:val="11"/>
  </w:num>
  <w:num w:numId="3">
    <w:abstractNumId w:val="9"/>
  </w:num>
  <w:num w:numId="4">
    <w:abstractNumId w:val="4"/>
  </w:num>
  <w:num w:numId="5">
    <w:abstractNumId w:val="8"/>
  </w:num>
  <w:num w:numId="6">
    <w:abstractNumId w:val="14"/>
  </w:num>
  <w:num w:numId="7">
    <w:abstractNumId w:val="2"/>
  </w:num>
  <w:num w:numId="8">
    <w:abstractNumId w:val="10"/>
  </w:num>
  <w:num w:numId="9">
    <w:abstractNumId w:val="13"/>
  </w:num>
  <w:num w:numId="10">
    <w:abstractNumId w:val="1"/>
  </w:num>
  <w:num w:numId="11">
    <w:abstractNumId w:val="12"/>
  </w:num>
  <w:num w:numId="12">
    <w:abstractNumId w:val="3"/>
  </w:num>
  <w:num w:numId="13">
    <w:abstractNumId w:val="6"/>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1145D5"/>
    <w:rsid w:val="06CB0EA9"/>
    <w:rsid w:val="0AE40FD4"/>
    <w:rsid w:val="135B7FE7"/>
    <w:rsid w:val="161145D5"/>
    <w:rsid w:val="3D3E605B"/>
    <w:rsid w:val="41360768"/>
    <w:rsid w:val="508C20C4"/>
    <w:rsid w:val="509B0938"/>
    <w:rsid w:val="50E436E1"/>
    <w:rsid w:val="63EBE187"/>
    <w:rsid w:val="655521C1"/>
    <w:rsid w:val="659811F6"/>
    <w:rsid w:val="673A3167"/>
    <w:rsid w:val="68F4145C"/>
    <w:rsid w:val="70AD0BF2"/>
    <w:rsid w:val="77300C9E"/>
    <w:rsid w:val="B5F7DFE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71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2021-01-26T15:24:00Z</dcterms:created>
  <dc:creator>安之若1396671065</dc:creator>
  <cp:lastModifiedBy>安之若1396671065</cp:lastModifiedBy>
  <dcterms:modified xsi:type="dcterms:W3CDTF">2021-08-18T06:18:06Z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728CB6C3974846C392EED9FBCB1BAA86</vt:lpwstr>
  </property>
</Properties>
</file>